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35595" w14:textId="72AB6667" w:rsidR="005B0A76" w:rsidRDefault="005B0A76">
      <w:pPr>
        <w:rPr>
          <w:b/>
          <w:sz w:val="36"/>
        </w:rPr>
      </w:pPr>
      <w:r w:rsidRPr="005B0A76">
        <w:rPr>
          <w:b/>
          <w:sz w:val="36"/>
        </w:rPr>
        <w:t>Standardised framework for EPA descriptions</w:t>
      </w:r>
      <w:r>
        <w:rPr>
          <w:b/>
          <w:sz w:val="36"/>
        </w:rPr>
        <w:t xml:space="preserve"> </w:t>
      </w:r>
      <w:r w:rsidR="00980B6A">
        <w:rPr>
          <w:b/>
          <w:sz w:val="36"/>
        </w:rPr>
        <w:t>- (From Nat</w:t>
      </w:r>
      <w:r w:rsidR="00DF5E5F">
        <w:rPr>
          <w:b/>
          <w:sz w:val="36"/>
        </w:rPr>
        <w:t>ional</w:t>
      </w:r>
      <w:r w:rsidR="00980B6A">
        <w:rPr>
          <w:b/>
          <w:sz w:val="36"/>
        </w:rPr>
        <w:t xml:space="preserve"> F</w:t>
      </w:r>
      <w:r w:rsidR="00DF5E5F">
        <w:rPr>
          <w:b/>
          <w:sz w:val="36"/>
        </w:rPr>
        <w:t xml:space="preserve">am </w:t>
      </w:r>
      <w:r w:rsidR="00980B6A">
        <w:rPr>
          <w:b/>
          <w:sz w:val="36"/>
        </w:rPr>
        <w:t>M</w:t>
      </w:r>
      <w:r w:rsidR="00DF5E5F">
        <w:rPr>
          <w:b/>
          <w:sz w:val="36"/>
        </w:rPr>
        <w:t>eds</w:t>
      </w:r>
      <w:r w:rsidR="00980B6A">
        <w:rPr>
          <w:b/>
          <w:sz w:val="36"/>
        </w:rPr>
        <w:t xml:space="preserve"> Working Group</w:t>
      </w:r>
      <w:r w:rsidR="00DF5E5F">
        <w:rPr>
          <w:b/>
          <w:sz w:val="36"/>
        </w:rPr>
        <w:t xml:space="preserve"> June 2023</w:t>
      </w:r>
      <w:r w:rsidR="00980B6A">
        <w:rPr>
          <w:b/>
          <w:sz w:val="36"/>
        </w:rPr>
        <w:t>)</w:t>
      </w:r>
    </w:p>
    <w:p w14:paraId="1C092BE7" w14:textId="77777777" w:rsidR="00DF5E5F" w:rsidRDefault="00DF5E5F">
      <w:pPr>
        <w:rPr>
          <w:b/>
          <w:sz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9"/>
        <w:gridCol w:w="61"/>
        <w:gridCol w:w="6521"/>
        <w:gridCol w:w="6039"/>
      </w:tblGrid>
      <w:tr w:rsidR="005D6781" w:rsidRPr="00DF5E5F" w14:paraId="604E87E4" w14:textId="77777777" w:rsidTr="006813D5">
        <w:tc>
          <w:tcPr>
            <w:tcW w:w="2769" w:type="dxa"/>
          </w:tcPr>
          <w:p w14:paraId="05372381" w14:textId="77777777" w:rsidR="005D6781" w:rsidRPr="00DF5E5F" w:rsidRDefault="005D6781" w:rsidP="00DF5E5F">
            <w:pPr>
              <w:jc w:val="center"/>
              <w:rPr>
                <w:rFonts w:cstheme="minorHAnsi"/>
                <w:b/>
              </w:rPr>
            </w:pPr>
            <w:r w:rsidRPr="00DF5E5F">
              <w:rPr>
                <w:rFonts w:cstheme="minorHAnsi"/>
                <w:b/>
              </w:rPr>
              <w:t>Component</w:t>
            </w:r>
          </w:p>
        </w:tc>
        <w:tc>
          <w:tcPr>
            <w:tcW w:w="6582" w:type="dxa"/>
            <w:gridSpan w:val="2"/>
          </w:tcPr>
          <w:p w14:paraId="2F59AE68" w14:textId="77777777" w:rsidR="005D6781" w:rsidRPr="00DF5E5F" w:rsidRDefault="005D6781" w:rsidP="00DF5E5F">
            <w:pPr>
              <w:jc w:val="center"/>
              <w:rPr>
                <w:rFonts w:cstheme="minorHAnsi"/>
                <w:b/>
              </w:rPr>
            </w:pPr>
            <w:r w:rsidRPr="00DF5E5F">
              <w:rPr>
                <w:rFonts w:cstheme="minorHAnsi"/>
                <w:b/>
              </w:rPr>
              <w:t>What are we looking for?</w:t>
            </w:r>
          </w:p>
        </w:tc>
        <w:tc>
          <w:tcPr>
            <w:tcW w:w="6039" w:type="dxa"/>
          </w:tcPr>
          <w:p w14:paraId="7D70FC86" w14:textId="77777777" w:rsidR="005D6781" w:rsidRDefault="005D6781" w:rsidP="00DF5E5F">
            <w:pPr>
              <w:jc w:val="center"/>
              <w:rPr>
                <w:rFonts w:cstheme="minorHAnsi"/>
                <w:b/>
              </w:rPr>
            </w:pPr>
            <w:r w:rsidRPr="00DF5E5F">
              <w:rPr>
                <w:rFonts w:cstheme="minorHAnsi"/>
                <w:b/>
              </w:rPr>
              <w:t>Lay-out</w:t>
            </w:r>
            <w:r w:rsidR="00451BCC" w:rsidRPr="00DF5E5F">
              <w:rPr>
                <w:rFonts w:cstheme="minorHAnsi"/>
                <w:b/>
              </w:rPr>
              <w:t xml:space="preserve"> of the EPA (relevant possible headings)</w:t>
            </w:r>
          </w:p>
          <w:p w14:paraId="1E849B82" w14:textId="77777777" w:rsidR="00677046" w:rsidRPr="00DF5E5F" w:rsidRDefault="00677046" w:rsidP="00DF5E5F">
            <w:pPr>
              <w:jc w:val="center"/>
              <w:rPr>
                <w:rFonts w:cstheme="minorHAnsi"/>
                <w:b/>
              </w:rPr>
            </w:pPr>
          </w:p>
        </w:tc>
      </w:tr>
      <w:tr w:rsidR="007A096E" w:rsidRPr="00345544" w14:paraId="0DAC0E93" w14:textId="77777777" w:rsidTr="006813D5">
        <w:tc>
          <w:tcPr>
            <w:tcW w:w="2830" w:type="dxa"/>
            <w:gridSpan w:val="2"/>
          </w:tcPr>
          <w:p w14:paraId="685B9C12" w14:textId="39FA19D7" w:rsidR="007A096E" w:rsidRPr="00345544" w:rsidRDefault="00050184" w:rsidP="004A678E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Cs/>
                <w:sz w:val="20"/>
                <w:szCs w:val="20"/>
              </w:rPr>
            </w:pPr>
            <w:r w:rsidRPr="00345544">
              <w:rPr>
                <w:rFonts w:cstheme="minorHAnsi"/>
                <w:bCs/>
                <w:sz w:val="20"/>
                <w:szCs w:val="20"/>
              </w:rPr>
              <w:t xml:space="preserve">EPA </w:t>
            </w:r>
            <w:r w:rsidR="007A096E" w:rsidRPr="00345544">
              <w:rPr>
                <w:rFonts w:cstheme="minorHAnsi"/>
                <w:bCs/>
                <w:sz w:val="20"/>
                <w:szCs w:val="20"/>
              </w:rPr>
              <w:t>Title</w:t>
            </w:r>
          </w:p>
        </w:tc>
        <w:tc>
          <w:tcPr>
            <w:tcW w:w="6521" w:type="dxa"/>
          </w:tcPr>
          <w:p w14:paraId="1D7F45B8" w14:textId="0F77EA55" w:rsidR="007A096E" w:rsidRPr="00345544" w:rsidRDefault="00050184">
            <w:pPr>
              <w:rPr>
                <w:rFonts w:cstheme="minorHAnsi"/>
                <w:bCs/>
                <w:sz w:val="20"/>
                <w:szCs w:val="20"/>
              </w:rPr>
            </w:pPr>
            <w:r w:rsidRPr="00345544">
              <w:rPr>
                <w:rFonts w:cstheme="minorHAnsi"/>
                <w:bCs/>
                <w:sz w:val="20"/>
                <w:szCs w:val="20"/>
              </w:rPr>
              <w:t>Short, less than 10 words preferably</w:t>
            </w:r>
            <w:r w:rsidR="00273367" w:rsidRPr="00345544">
              <w:rPr>
                <w:rFonts w:cstheme="minorHAnsi"/>
                <w:bCs/>
                <w:sz w:val="20"/>
                <w:szCs w:val="20"/>
              </w:rPr>
              <w:t>. What is the activity?</w:t>
            </w:r>
          </w:p>
        </w:tc>
        <w:tc>
          <w:tcPr>
            <w:tcW w:w="6039" w:type="dxa"/>
          </w:tcPr>
          <w:p w14:paraId="36A25BE4" w14:textId="77777777" w:rsidR="007A096E" w:rsidRPr="00345544" w:rsidRDefault="007A096E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5D6781" w:rsidRPr="003B21AB" w14:paraId="71063392" w14:textId="77777777" w:rsidTr="006813D5">
        <w:tc>
          <w:tcPr>
            <w:tcW w:w="2769" w:type="dxa"/>
          </w:tcPr>
          <w:p w14:paraId="3FC02279" w14:textId="06FB3345" w:rsidR="005D6781" w:rsidRPr="003B21AB" w:rsidRDefault="005D6781" w:rsidP="004A678E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3B21AB">
              <w:rPr>
                <w:rFonts w:cstheme="minorHAnsi"/>
                <w:sz w:val="20"/>
                <w:szCs w:val="20"/>
              </w:rPr>
              <w:t>Specifications and limitations</w:t>
            </w:r>
          </w:p>
        </w:tc>
        <w:tc>
          <w:tcPr>
            <w:tcW w:w="6582" w:type="dxa"/>
            <w:gridSpan w:val="2"/>
          </w:tcPr>
          <w:p w14:paraId="620ACFC3" w14:textId="198348F4" w:rsidR="00D42922" w:rsidRPr="00FD45AD" w:rsidRDefault="005D6781" w:rsidP="005B0A76">
            <w:pPr>
              <w:rPr>
                <w:rFonts w:cstheme="minorHAnsi"/>
                <w:b/>
                <w:sz w:val="20"/>
                <w:szCs w:val="20"/>
              </w:rPr>
            </w:pPr>
            <w:r w:rsidRPr="00685695">
              <w:rPr>
                <w:rFonts w:cstheme="minorHAnsi"/>
                <w:b/>
                <w:sz w:val="20"/>
                <w:szCs w:val="20"/>
                <w:u w:val="single"/>
              </w:rPr>
              <w:t>Specifications</w:t>
            </w:r>
            <w:r w:rsidRPr="003B21AB">
              <w:rPr>
                <w:rFonts w:cstheme="minorHAnsi"/>
                <w:b/>
                <w:sz w:val="20"/>
                <w:szCs w:val="20"/>
              </w:rPr>
              <w:t xml:space="preserve">: </w:t>
            </w:r>
          </w:p>
          <w:p w14:paraId="55D0EBB1" w14:textId="6CE9E7B4" w:rsidR="005D6781" w:rsidRPr="003B21AB" w:rsidRDefault="005D6781" w:rsidP="005B0A76">
            <w:pPr>
              <w:rPr>
                <w:rFonts w:cstheme="minorHAnsi"/>
                <w:sz w:val="20"/>
                <w:szCs w:val="20"/>
              </w:rPr>
            </w:pPr>
            <w:r w:rsidRPr="003B21AB">
              <w:rPr>
                <w:rFonts w:cstheme="minorHAnsi"/>
                <w:i/>
                <w:sz w:val="20"/>
                <w:szCs w:val="20"/>
              </w:rPr>
              <w:t>Where</w:t>
            </w:r>
            <w:r w:rsidRPr="003B21AB">
              <w:rPr>
                <w:rFonts w:cstheme="minorHAnsi"/>
                <w:sz w:val="20"/>
                <w:szCs w:val="20"/>
              </w:rPr>
              <w:t xml:space="preserve"> do the</w:t>
            </w:r>
            <w:r w:rsidR="00CC07BC">
              <w:rPr>
                <w:rFonts w:cstheme="minorHAnsi"/>
                <w:sz w:val="20"/>
                <w:szCs w:val="20"/>
              </w:rPr>
              <w:t xml:space="preserve"> </w:t>
            </w:r>
            <w:r w:rsidRPr="003B21AB">
              <w:rPr>
                <w:rFonts w:cstheme="minorHAnsi"/>
                <w:sz w:val="20"/>
                <w:szCs w:val="20"/>
              </w:rPr>
              <w:t>activities take place?</w:t>
            </w:r>
            <w:r w:rsidR="003A31A7" w:rsidRPr="003B21AB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="003A31A7" w:rsidRPr="003B21AB">
              <w:rPr>
                <w:rFonts w:cstheme="minorHAnsi"/>
                <w:sz w:val="20"/>
                <w:szCs w:val="20"/>
              </w:rPr>
              <w:t>E.g.</w:t>
            </w:r>
            <w:proofErr w:type="gramEnd"/>
            <w:r w:rsidR="003A31A7" w:rsidRPr="003B21AB">
              <w:rPr>
                <w:rFonts w:cstheme="minorHAnsi"/>
                <w:sz w:val="20"/>
                <w:szCs w:val="20"/>
              </w:rPr>
              <w:t xml:space="preserve"> </w:t>
            </w:r>
            <w:r w:rsidR="00110EDB" w:rsidRPr="003B21AB">
              <w:rPr>
                <w:rFonts w:cstheme="minorHAnsi"/>
                <w:sz w:val="20"/>
                <w:szCs w:val="20"/>
              </w:rPr>
              <w:t>hospital (district, regional, etc), CHC, PHC clinics, community)</w:t>
            </w:r>
          </w:p>
          <w:p w14:paraId="26F33710" w14:textId="77777777" w:rsidR="00D42922" w:rsidRPr="003B21AB" w:rsidRDefault="00D42922" w:rsidP="005B0A76">
            <w:pPr>
              <w:rPr>
                <w:rFonts w:cstheme="minorHAnsi"/>
                <w:sz w:val="20"/>
                <w:szCs w:val="20"/>
              </w:rPr>
            </w:pPr>
          </w:p>
          <w:p w14:paraId="35D3DAE7" w14:textId="0F3D1D5D" w:rsidR="0008465E" w:rsidRDefault="005D6781" w:rsidP="005B0A76">
            <w:pPr>
              <w:rPr>
                <w:rFonts w:cstheme="minorHAnsi"/>
                <w:sz w:val="20"/>
                <w:szCs w:val="20"/>
              </w:rPr>
            </w:pPr>
            <w:r w:rsidRPr="003B21AB">
              <w:rPr>
                <w:rFonts w:cstheme="minorHAnsi"/>
                <w:i/>
                <w:sz w:val="20"/>
                <w:szCs w:val="20"/>
              </w:rPr>
              <w:t>What</w:t>
            </w:r>
            <w:r w:rsidRPr="003B21AB">
              <w:rPr>
                <w:rFonts w:cstheme="minorHAnsi"/>
                <w:sz w:val="20"/>
                <w:szCs w:val="20"/>
              </w:rPr>
              <w:t xml:space="preserve"> are the </w:t>
            </w:r>
            <w:r w:rsidR="001D4E28" w:rsidRPr="003B21AB">
              <w:rPr>
                <w:rFonts w:cstheme="minorHAnsi"/>
                <w:sz w:val="20"/>
                <w:szCs w:val="20"/>
              </w:rPr>
              <w:t xml:space="preserve">specific and focused </w:t>
            </w:r>
            <w:r w:rsidRPr="003B21AB">
              <w:rPr>
                <w:rFonts w:cstheme="minorHAnsi"/>
                <w:sz w:val="20"/>
                <w:szCs w:val="20"/>
              </w:rPr>
              <w:t>activities contained in this EPA?</w:t>
            </w:r>
            <w:r w:rsidR="0052501C">
              <w:rPr>
                <w:rFonts w:cstheme="minorHAnsi"/>
                <w:sz w:val="20"/>
                <w:szCs w:val="20"/>
              </w:rPr>
              <w:t xml:space="preserve"> State in broad categories. </w:t>
            </w:r>
            <w:r w:rsidR="009B4680" w:rsidRPr="003B21AB">
              <w:rPr>
                <w:rFonts w:cstheme="minorHAnsi"/>
                <w:sz w:val="20"/>
                <w:szCs w:val="20"/>
              </w:rPr>
              <w:t xml:space="preserve">Includes </w:t>
            </w:r>
            <w:r w:rsidR="00297CC4">
              <w:rPr>
                <w:rFonts w:cstheme="minorHAnsi"/>
                <w:sz w:val="20"/>
                <w:szCs w:val="20"/>
              </w:rPr>
              <w:t xml:space="preserve">focussed </w:t>
            </w:r>
            <w:r w:rsidR="009B4680" w:rsidRPr="003B21AB">
              <w:rPr>
                <w:rFonts w:cstheme="minorHAnsi"/>
                <w:sz w:val="20"/>
                <w:szCs w:val="20"/>
              </w:rPr>
              <w:t>history, exam, diagnosis, communication, etc</w:t>
            </w:r>
            <w:r w:rsidR="00B72CED" w:rsidRPr="003B21AB">
              <w:rPr>
                <w:rFonts w:cstheme="minorHAnsi"/>
                <w:sz w:val="20"/>
                <w:szCs w:val="20"/>
              </w:rPr>
              <w:t xml:space="preserve">. pertaining to this EPA. </w:t>
            </w:r>
          </w:p>
          <w:p w14:paraId="275DF42B" w14:textId="77777777" w:rsidR="00016573" w:rsidRDefault="00016573" w:rsidP="00016573">
            <w:pPr>
              <w:rPr>
                <w:rFonts w:cstheme="minorHAnsi"/>
                <w:sz w:val="20"/>
                <w:szCs w:val="20"/>
              </w:rPr>
            </w:pPr>
          </w:p>
          <w:p w14:paraId="52120872" w14:textId="750A4DF7" w:rsidR="00016573" w:rsidRPr="003B21AB" w:rsidRDefault="00016573" w:rsidP="00016573">
            <w:pPr>
              <w:rPr>
                <w:rFonts w:cstheme="minorHAnsi"/>
                <w:sz w:val="20"/>
                <w:szCs w:val="20"/>
              </w:rPr>
            </w:pPr>
            <w:r w:rsidRPr="003B21AB">
              <w:rPr>
                <w:rFonts w:cstheme="minorHAnsi"/>
                <w:sz w:val="20"/>
                <w:szCs w:val="20"/>
              </w:rPr>
              <w:t>Are the activities:</w:t>
            </w:r>
          </w:p>
          <w:p w14:paraId="18DAD515" w14:textId="77777777" w:rsidR="00016573" w:rsidRPr="003B21AB" w:rsidRDefault="00016573" w:rsidP="00016573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3B21AB">
              <w:rPr>
                <w:rFonts w:cstheme="minorHAnsi"/>
                <w:sz w:val="20"/>
                <w:szCs w:val="20"/>
              </w:rPr>
              <w:t>Observable and measurable?</w:t>
            </w:r>
          </w:p>
          <w:p w14:paraId="1E2D4E0A" w14:textId="77777777" w:rsidR="00016573" w:rsidRPr="003B21AB" w:rsidRDefault="00016573" w:rsidP="00016573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3B21AB">
              <w:rPr>
                <w:rFonts w:cstheme="minorHAnsi"/>
                <w:sz w:val="20"/>
                <w:szCs w:val="20"/>
              </w:rPr>
              <w:t>Independently executable?</w:t>
            </w:r>
          </w:p>
          <w:p w14:paraId="6FB00CDD" w14:textId="77777777" w:rsidR="00C708ED" w:rsidRPr="003B21AB" w:rsidRDefault="00C708ED" w:rsidP="005B0A76">
            <w:pPr>
              <w:rPr>
                <w:rFonts w:cstheme="minorHAnsi"/>
                <w:sz w:val="20"/>
                <w:szCs w:val="20"/>
              </w:rPr>
            </w:pPr>
          </w:p>
          <w:p w14:paraId="79A2A13A" w14:textId="264ED49F" w:rsidR="00D42922" w:rsidRPr="003B21AB" w:rsidRDefault="002066B7" w:rsidP="005B0A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</w:t>
            </w:r>
            <w:r w:rsidR="00B72CED" w:rsidRPr="003B21AB">
              <w:rPr>
                <w:rFonts w:cstheme="minorHAnsi"/>
                <w:sz w:val="20"/>
                <w:szCs w:val="20"/>
              </w:rPr>
              <w:t>eneral activ</w:t>
            </w:r>
            <w:r w:rsidR="0008465E" w:rsidRPr="003B21AB">
              <w:rPr>
                <w:rFonts w:cstheme="minorHAnsi"/>
                <w:sz w:val="20"/>
                <w:szCs w:val="20"/>
              </w:rPr>
              <w:t>ities pertaining to most EPAs (</w:t>
            </w:r>
            <w:proofErr w:type="gramStart"/>
            <w:r w:rsidR="0008465E" w:rsidRPr="003B21AB">
              <w:rPr>
                <w:rFonts w:cstheme="minorHAnsi"/>
                <w:sz w:val="20"/>
                <w:szCs w:val="20"/>
              </w:rPr>
              <w:t>e.g.</w:t>
            </w:r>
            <w:proofErr w:type="gramEnd"/>
            <w:r w:rsidR="0008465E" w:rsidRPr="003B21AB">
              <w:rPr>
                <w:rFonts w:cstheme="minorHAnsi"/>
                <w:sz w:val="20"/>
                <w:szCs w:val="20"/>
              </w:rPr>
              <w:t xml:space="preserve"> patient-centred consultation</w:t>
            </w:r>
            <w:r w:rsidR="0080257D">
              <w:rPr>
                <w:rFonts w:cstheme="minorHAnsi"/>
                <w:sz w:val="20"/>
                <w:szCs w:val="20"/>
              </w:rPr>
              <w:t>, cont</w:t>
            </w:r>
            <w:r w:rsidR="00EC0E61">
              <w:rPr>
                <w:rFonts w:cstheme="minorHAnsi"/>
                <w:sz w:val="20"/>
                <w:szCs w:val="20"/>
              </w:rPr>
              <w:t>inuity, coordination, comprehensive care</w:t>
            </w:r>
            <w:r w:rsidR="0008465E" w:rsidRPr="003B21AB">
              <w:rPr>
                <w:rFonts w:cstheme="minorHAnsi"/>
                <w:sz w:val="20"/>
                <w:szCs w:val="20"/>
              </w:rPr>
              <w:t xml:space="preserve">) will be stipulated </w:t>
            </w:r>
            <w:r w:rsidR="00FC052B" w:rsidRPr="003B21AB">
              <w:rPr>
                <w:rFonts w:cstheme="minorHAnsi"/>
                <w:sz w:val="20"/>
                <w:szCs w:val="20"/>
              </w:rPr>
              <w:t xml:space="preserve">in the preamble to </w:t>
            </w:r>
            <w:r>
              <w:rPr>
                <w:rFonts w:cstheme="minorHAnsi"/>
                <w:sz w:val="20"/>
                <w:szCs w:val="20"/>
              </w:rPr>
              <w:t xml:space="preserve">the </w:t>
            </w:r>
            <w:r w:rsidR="00EC0E61">
              <w:rPr>
                <w:rFonts w:cstheme="minorHAnsi"/>
                <w:sz w:val="20"/>
                <w:szCs w:val="20"/>
              </w:rPr>
              <w:t xml:space="preserve">combined </w:t>
            </w:r>
            <w:r>
              <w:rPr>
                <w:rFonts w:cstheme="minorHAnsi"/>
                <w:sz w:val="20"/>
                <w:szCs w:val="20"/>
              </w:rPr>
              <w:t xml:space="preserve">set of </w:t>
            </w:r>
            <w:r w:rsidR="00FC052B" w:rsidRPr="003B21AB">
              <w:rPr>
                <w:rFonts w:cstheme="minorHAnsi"/>
                <w:sz w:val="20"/>
                <w:szCs w:val="20"/>
              </w:rPr>
              <w:t>all EPAs.</w:t>
            </w:r>
          </w:p>
          <w:p w14:paraId="7B29A3D4" w14:textId="77777777" w:rsidR="005D6781" w:rsidRPr="003B21AB" w:rsidRDefault="005D6781" w:rsidP="005B0A76">
            <w:pPr>
              <w:rPr>
                <w:rFonts w:cstheme="minorHAnsi"/>
                <w:sz w:val="20"/>
                <w:szCs w:val="20"/>
              </w:rPr>
            </w:pPr>
          </w:p>
          <w:p w14:paraId="077EE6B8" w14:textId="77777777" w:rsidR="005D6781" w:rsidRPr="003B21AB" w:rsidRDefault="005D6781" w:rsidP="005B0A76">
            <w:pPr>
              <w:rPr>
                <w:rFonts w:cstheme="minorHAnsi"/>
                <w:b/>
                <w:sz w:val="20"/>
                <w:szCs w:val="20"/>
              </w:rPr>
            </w:pPr>
            <w:r w:rsidRPr="00685695">
              <w:rPr>
                <w:rFonts w:cstheme="minorHAnsi"/>
                <w:b/>
                <w:sz w:val="20"/>
                <w:szCs w:val="20"/>
                <w:u w:val="single"/>
              </w:rPr>
              <w:t>Limitations</w:t>
            </w:r>
            <w:r w:rsidRPr="003B21AB">
              <w:rPr>
                <w:rFonts w:cstheme="minorHAnsi"/>
                <w:b/>
                <w:sz w:val="20"/>
                <w:szCs w:val="20"/>
              </w:rPr>
              <w:t>:</w:t>
            </w:r>
          </w:p>
          <w:p w14:paraId="64FB57CC" w14:textId="30D262C4" w:rsidR="006D09A9" w:rsidRPr="003B21AB" w:rsidRDefault="005D6781" w:rsidP="006D09A9">
            <w:pPr>
              <w:rPr>
                <w:rFonts w:cstheme="minorHAnsi"/>
                <w:sz w:val="20"/>
                <w:szCs w:val="20"/>
              </w:rPr>
            </w:pPr>
            <w:r w:rsidRPr="003B21AB">
              <w:rPr>
                <w:rFonts w:cstheme="minorHAnsi"/>
                <w:sz w:val="20"/>
                <w:szCs w:val="20"/>
              </w:rPr>
              <w:t xml:space="preserve">What related professional activities are </w:t>
            </w:r>
            <w:r w:rsidR="00DA49F8">
              <w:rPr>
                <w:rFonts w:cstheme="minorHAnsi"/>
                <w:sz w:val="20"/>
                <w:szCs w:val="20"/>
              </w:rPr>
              <w:t>not</w:t>
            </w:r>
            <w:r w:rsidRPr="003B21AB">
              <w:rPr>
                <w:rFonts w:cstheme="minorHAnsi"/>
                <w:sz w:val="20"/>
                <w:szCs w:val="20"/>
              </w:rPr>
              <w:t xml:space="preserve"> </w:t>
            </w:r>
            <w:r w:rsidR="00E43379" w:rsidRPr="003B21AB">
              <w:rPr>
                <w:rFonts w:cstheme="minorHAnsi"/>
                <w:sz w:val="20"/>
                <w:szCs w:val="20"/>
              </w:rPr>
              <w:t>included</w:t>
            </w:r>
            <w:r w:rsidRPr="003B21AB">
              <w:rPr>
                <w:rFonts w:cstheme="minorHAnsi"/>
                <w:sz w:val="20"/>
                <w:szCs w:val="20"/>
              </w:rPr>
              <w:t xml:space="preserve"> in this EPA. Reference relevant related EPAs if indicated</w:t>
            </w:r>
            <w:r w:rsidR="00AE1B29" w:rsidRPr="003B21AB">
              <w:rPr>
                <w:rFonts w:cstheme="minorHAnsi"/>
                <w:sz w:val="20"/>
                <w:szCs w:val="20"/>
              </w:rPr>
              <w:t>.</w:t>
            </w:r>
            <w:r w:rsidR="006D09A9">
              <w:rPr>
                <w:rFonts w:cstheme="minorHAnsi"/>
                <w:sz w:val="20"/>
                <w:szCs w:val="20"/>
              </w:rPr>
              <w:t xml:space="preserve"> Mention</w:t>
            </w:r>
            <w:r w:rsidR="006D09A9" w:rsidRPr="003B21AB">
              <w:rPr>
                <w:rFonts w:cstheme="minorHAnsi"/>
                <w:sz w:val="20"/>
                <w:szCs w:val="20"/>
              </w:rPr>
              <w:t xml:space="preserve"> the s</w:t>
            </w:r>
            <w:r w:rsidR="006D09A9">
              <w:rPr>
                <w:rFonts w:cstheme="minorHAnsi"/>
                <w:sz w:val="20"/>
                <w:szCs w:val="20"/>
              </w:rPr>
              <w:t>pecification</w:t>
            </w:r>
            <w:r w:rsidR="006D09A9" w:rsidRPr="003B21AB">
              <w:rPr>
                <w:rFonts w:cstheme="minorHAnsi"/>
                <w:sz w:val="20"/>
                <w:szCs w:val="20"/>
              </w:rPr>
              <w:t xml:space="preserve">s in this EPA which may overlap and </w:t>
            </w:r>
            <w:r w:rsidR="006D09A9">
              <w:rPr>
                <w:rFonts w:cstheme="minorHAnsi"/>
                <w:sz w:val="20"/>
                <w:szCs w:val="20"/>
              </w:rPr>
              <w:t xml:space="preserve">are </w:t>
            </w:r>
            <w:r w:rsidR="006D09A9" w:rsidRPr="003B21AB">
              <w:rPr>
                <w:rFonts w:cstheme="minorHAnsi"/>
                <w:sz w:val="20"/>
                <w:szCs w:val="20"/>
              </w:rPr>
              <w:t>described in another EPA (reference EPA number)</w:t>
            </w:r>
            <w:r w:rsidR="006D09A9">
              <w:rPr>
                <w:rFonts w:cstheme="minorHAnsi"/>
                <w:sz w:val="20"/>
                <w:szCs w:val="20"/>
              </w:rPr>
              <w:t>.</w:t>
            </w:r>
            <w:r w:rsidR="006D09A9" w:rsidRPr="003B21AB">
              <w:rPr>
                <w:rFonts w:cstheme="minorHAnsi"/>
                <w:sz w:val="20"/>
                <w:szCs w:val="20"/>
              </w:rPr>
              <w:t xml:space="preserve"> </w:t>
            </w:r>
            <w:r w:rsidR="006D09A9">
              <w:rPr>
                <w:rFonts w:cstheme="minorHAnsi"/>
                <w:sz w:val="20"/>
                <w:szCs w:val="20"/>
              </w:rPr>
              <w:t>[</w:t>
            </w:r>
            <w:r w:rsidR="006D09A9" w:rsidRPr="003B21AB">
              <w:rPr>
                <w:rFonts w:cstheme="minorHAnsi"/>
                <w:sz w:val="20"/>
                <w:szCs w:val="20"/>
              </w:rPr>
              <w:t>Avoid duplicating skills in the skills list in Section 5 between EPAs.</w:t>
            </w:r>
            <w:r w:rsidR="006D09A9">
              <w:rPr>
                <w:rFonts w:cstheme="minorHAnsi"/>
                <w:sz w:val="20"/>
                <w:szCs w:val="20"/>
              </w:rPr>
              <w:t>]</w:t>
            </w:r>
          </w:p>
          <w:p w14:paraId="2A65C722" w14:textId="19641DA8" w:rsidR="005D6781" w:rsidRPr="003B21AB" w:rsidRDefault="005D6781" w:rsidP="005B0A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39" w:type="dxa"/>
          </w:tcPr>
          <w:p w14:paraId="1D95363A" w14:textId="77777777" w:rsidR="005D6781" w:rsidRPr="003B21AB" w:rsidRDefault="005D6781" w:rsidP="005B0A76">
            <w:pPr>
              <w:rPr>
                <w:rFonts w:cstheme="minorHAnsi"/>
                <w:b/>
                <w:sz w:val="20"/>
                <w:szCs w:val="20"/>
              </w:rPr>
            </w:pPr>
            <w:r w:rsidRPr="00685695">
              <w:rPr>
                <w:rFonts w:cstheme="minorHAnsi"/>
                <w:b/>
                <w:sz w:val="20"/>
                <w:szCs w:val="20"/>
                <w:u w:val="single"/>
              </w:rPr>
              <w:t>Specifications</w:t>
            </w:r>
            <w:r w:rsidRPr="003B21AB">
              <w:rPr>
                <w:rFonts w:cstheme="minorHAnsi"/>
                <w:b/>
                <w:sz w:val="20"/>
                <w:szCs w:val="20"/>
              </w:rPr>
              <w:t>:</w:t>
            </w:r>
          </w:p>
          <w:p w14:paraId="004DFE81" w14:textId="5DD85CB7" w:rsidR="005D6781" w:rsidRPr="003B21AB" w:rsidRDefault="005D6781" w:rsidP="005B0A76">
            <w:pPr>
              <w:rPr>
                <w:rFonts w:cstheme="minorHAnsi"/>
                <w:sz w:val="20"/>
                <w:szCs w:val="20"/>
              </w:rPr>
            </w:pPr>
            <w:r w:rsidRPr="003B21AB">
              <w:rPr>
                <w:rFonts w:cstheme="minorHAnsi"/>
                <w:sz w:val="20"/>
                <w:szCs w:val="20"/>
              </w:rPr>
              <w:t>This EPA takes</w:t>
            </w:r>
            <w:r w:rsidR="00945BF7" w:rsidRPr="003B21AB">
              <w:rPr>
                <w:rFonts w:cstheme="minorHAnsi"/>
                <w:sz w:val="20"/>
                <w:szCs w:val="20"/>
              </w:rPr>
              <w:t xml:space="preserve"> </w:t>
            </w:r>
            <w:r w:rsidRPr="003B21AB">
              <w:rPr>
                <w:rFonts w:cstheme="minorHAnsi"/>
                <w:sz w:val="20"/>
                <w:szCs w:val="20"/>
              </w:rPr>
              <w:t>place at:</w:t>
            </w:r>
          </w:p>
          <w:p w14:paraId="4B294D84" w14:textId="6C8922EF" w:rsidR="005D6781" w:rsidRPr="003B21AB" w:rsidRDefault="001C41ED" w:rsidP="005B0A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</w:t>
            </w:r>
          </w:p>
          <w:p w14:paraId="0A8F92B4" w14:textId="46D48580" w:rsidR="005D6781" w:rsidRPr="003B21AB" w:rsidRDefault="005D6781" w:rsidP="005B0A76">
            <w:pPr>
              <w:rPr>
                <w:rFonts w:cstheme="minorHAnsi"/>
                <w:sz w:val="20"/>
                <w:szCs w:val="20"/>
              </w:rPr>
            </w:pPr>
            <w:r w:rsidRPr="003B21AB">
              <w:rPr>
                <w:rFonts w:cstheme="minorHAnsi"/>
                <w:sz w:val="20"/>
                <w:szCs w:val="20"/>
              </w:rPr>
              <w:t>Th</w:t>
            </w:r>
            <w:r w:rsidR="00BA4929" w:rsidRPr="003B21AB">
              <w:rPr>
                <w:rFonts w:cstheme="minorHAnsi"/>
                <w:sz w:val="20"/>
                <w:szCs w:val="20"/>
              </w:rPr>
              <w:t xml:space="preserve">is </w:t>
            </w:r>
            <w:r w:rsidR="001C41ED">
              <w:rPr>
                <w:rFonts w:cstheme="minorHAnsi"/>
                <w:sz w:val="20"/>
                <w:szCs w:val="20"/>
              </w:rPr>
              <w:t>EPA</w:t>
            </w:r>
            <w:r w:rsidR="00BA4929" w:rsidRPr="003B21AB">
              <w:rPr>
                <w:rFonts w:cstheme="minorHAnsi"/>
                <w:sz w:val="20"/>
                <w:szCs w:val="20"/>
              </w:rPr>
              <w:t xml:space="preserve"> </w:t>
            </w:r>
            <w:r w:rsidR="003346DF" w:rsidRPr="003B21AB">
              <w:rPr>
                <w:rFonts w:cstheme="minorHAnsi"/>
                <w:sz w:val="20"/>
                <w:szCs w:val="20"/>
              </w:rPr>
              <w:t xml:space="preserve">contains or may contain the </w:t>
            </w:r>
            <w:r w:rsidRPr="003B21AB">
              <w:rPr>
                <w:rFonts w:cstheme="minorHAnsi"/>
                <w:sz w:val="20"/>
                <w:szCs w:val="20"/>
              </w:rPr>
              <w:t xml:space="preserve">following </w:t>
            </w:r>
            <w:r w:rsidR="003346DF" w:rsidRPr="003B21AB">
              <w:rPr>
                <w:rFonts w:cstheme="minorHAnsi"/>
                <w:sz w:val="20"/>
                <w:szCs w:val="20"/>
              </w:rPr>
              <w:t>elements</w:t>
            </w:r>
            <w:r w:rsidRPr="003B21AB">
              <w:rPr>
                <w:rFonts w:cstheme="minorHAnsi"/>
                <w:sz w:val="20"/>
                <w:szCs w:val="20"/>
              </w:rPr>
              <w:t>:</w:t>
            </w:r>
          </w:p>
          <w:p w14:paraId="25D86EAD" w14:textId="7D5EBFD6" w:rsidR="005D6781" w:rsidRPr="003B21AB" w:rsidRDefault="005D6781" w:rsidP="005B0A76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C85980A" w14:textId="003E0DFF" w:rsidR="00C56E29" w:rsidRPr="00962AA7" w:rsidRDefault="00C56E29" w:rsidP="005B0A76">
            <w:pPr>
              <w:rPr>
                <w:rFonts w:cstheme="minorHAnsi"/>
                <w:bCs/>
                <w:sz w:val="20"/>
                <w:szCs w:val="20"/>
              </w:rPr>
            </w:pPr>
            <w:proofErr w:type="gramStart"/>
            <w:r w:rsidRPr="00962AA7">
              <w:rPr>
                <w:rFonts w:cstheme="minorHAnsi"/>
                <w:bCs/>
                <w:sz w:val="20"/>
                <w:szCs w:val="20"/>
              </w:rPr>
              <w:t>E</w:t>
            </w:r>
            <w:r w:rsidR="00831511">
              <w:rPr>
                <w:rFonts w:cstheme="minorHAnsi"/>
                <w:bCs/>
                <w:sz w:val="20"/>
                <w:szCs w:val="20"/>
              </w:rPr>
              <w:t>.</w:t>
            </w:r>
            <w:r w:rsidRPr="00962AA7">
              <w:rPr>
                <w:rFonts w:cstheme="minorHAnsi"/>
                <w:bCs/>
                <w:sz w:val="20"/>
                <w:szCs w:val="20"/>
              </w:rPr>
              <w:t>g</w:t>
            </w:r>
            <w:r w:rsidR="00831511">
              <w:rPr>
                <w:rFonts w:cstheme="minorHAnsi"/>
                <w:bCs/>
                <w:sz w:val="20"/>
                <w:szCs w:val="20"/>
              </w:rPr>
              <w:t>.</w:t>
            </w:r>
            <w:proofErr w:type="gramEnd"/>
            <w:r w:rsidRPr="00962AA7">
              <w:rPr>
                <w:rFonts w:cstheme="minorHAnsi"/>
                <w:bCs/>
                <w:sz w:val="20"/>
                <w:szCs w:val="20"/>
              </w:rPr>
              <w:t xml:space="preserve"> Focussed history</w:t>
            </w:r>
            <w:r w:rsidR="00511A16">
              <w:rPr>
                <w:rFonts w:cstheme="minorHAnsi"/>
                <w:bCs/>
                <w:sz w:val="20"/>
                <w:szCs w:val="20"/>
              </w:rPr>
              <w:t xml:space="preserve"> (e.g. sexual</w:t>
            </w:r>
            <w:r w:rsidR="00355BEC">
              <w:rPr>
                <w:rFonts w:cstheme="minorHAnsi"/>
                <w:bCs/>
                <w:sz w:val="20"/>
                <w:szCs w:val="20"/>
              </w:rPr>
              <w:t>, or maternal-child)</w:t>
            </w:r>
          </w:p>
          <w:p w14:paraId="0FC1CC62" w14:textId="3C2EB61C" w:rsidR="00BF2EF1" w:rsidRDefault="00C56E29" w:rsidP="005B0A76">
            <w:pPr>
              <w:rPr>
                <w:rFonts w:cstheme="minorHAnsi"/>
                <w:bCs/>
                <w:sz w:val="20"/>
                <w:szCs w:val="20"/>
              </w:rPr>
            </w:pPr>
            <w:r w:rsidRPr="00962AA7">
              <w:rPr>
                <w:rFonts w:cstheme="minorHAnsi"/>
                <w:bCs/>
                <w:sz w:val="20"/>
                <w:szCs w:val="20"/>
              </w:rPr>
              <w:t>Focussed exam</w:t>
            </w:r>
            <w:r w:rsidR="00613BEE">
              <w:rPr>
                <w:rFonts w:cstheme="minorHAnsi"/>
                <w:bCs/>
                <w:sz w:val="20"/>
                <w:szCs w:val="20"/>
              </w:rPr>
              <w:t xml:space="preserve">, </w:t>
            </w:r>
            <w:proofErr w:type="gramStart"/>
            <w:r w:rsidR="00613BEE">
              <w:rPr>
                <w:rFonts w:cstheme="minorHAnsi"/>
                <w:bCs/>
                <w:sz w:val="20"/>
                <w:szCs w:val="20"/>
              </w:rPr>
              <w:t>e.g.</w:t>
            </w:r>
            <w:proofErr w:type="gramEnd"/>
            <w:r w:rsidR="00613BEE">
              <w:rPr>
                <w:rFonts w:cstheme="minorHAnsi"/>
                <w:bCs/>
                <w:sz w:val="20"/>
                <w:szCs w:val="20"/>
              </w:rPr>
              <w:t xml:space="preserve"> mini-mental, or </w:t>
            </w:r>
            <w:r w:rsidR="00D4139C">
              <w:rPr>
                <w:rFonts w:cstheme="minorHAnsi"/>
                <w:bCs/>
                <w:sz w:val="20"/>
                <w:szCs w:val="20"/>
              </w:rPr>
              <w:t>gynae</w:t>
            </w:r>
          </w:p>
          <w:p w14:paraId="1FB52CBC" w14:textId="1225B5F1" w:rsidR="00BF2EF1" w:rsidRPr="00962AA7" w:rsidRDefault="007813C3" w:rsidP="005B0A76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Skills and procedures </w:t>
            </w:r>
            <w:proofErr w:type="gramStart"/>
            <w:r>
              <w:rPr>
                <w:rFonts w:cstheme="minorHAnsi"/>
                <w:bCs/>
                <w:sz w:val="20"/>
                <w:szCs w:val="20"/>
              </w:rPr>
              <w:t>e.g.</w:t>
            </w:r>
            <w:proofErr w:type="gramEnd"/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BF2EF1" w:rsidRPr="00962AA7">
              <w:rPr>
                <w:rFonts w:cstheme="minorHAnsi"/>
                <w:bCs/>
                <w:sz w:val="20"/>
                <w:szCs w:val="20"/>
              </w:rPr>
              <w:t>Pre-op</w:t>
            </w:r>
            <w:r w:rsidR="00962AA7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="00BF2EF1" w:rsidRPr="00962AA7">
              <w:rPr>
                <w:rFonts w:cstheme="minorHAnsi"/>
                <w:bCs/>
                <w:sz w:val="20"/>
                <w:szCs w:val="20"/>
              </w:rPr>
              <w:t>Surgery</w:t>
            </w:r>
            <w:r w:rsidR="00962AA7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="00BF2EF1" w:rsidRPr="00962AA7">
              <w:rPr>
                <w:rFonts w:cstheme="minorHAnsi"/>
                <w:bCs/>
                <w:sz w:val="20"/>
                <w:szCs w:val="20"/>
              </w:rPr>
              <w:t>Post-op</w:t>
            </w:r>
          </w:p>
          <w:p w14:paraId="79A6E58B" w14:textId="77777777" w:rsidR="00313007" w:rsidRPr="003B21AB" w:rsidRDefault="00313007" w:rsidP="005B0A76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B1AA681" w14:textId="77777777" w:rsidR="005D6781" w:rsidRPr="003B21AB" w:rsidRDefault="005D6781" w:rsidP="005B0A76">
            <w:pPr>
              <w:rPr>
                <w:rFonts w:cstheme="minorHAnsi"/>
                <w:b/>
                <w:sz w:val="20"/>
                <w:szCs w:val="20"/>
              </w:rPr>
            </w:pPr>
            <w:r w:rsidRPr="00685695">
              <w:rPr>
                <w:rFonts w:cstheme="minorHAnsi"/>
                <w:b/>
                <w:sz w:val="20"/>
                <w:szCs w:val="20"/>
                <w:u w:val="single"/>
              </w:rPr>
              <w:t>Limitations</w:t>
            </w:r>
            <w:r w:rsidRPr="003B21AB">
              <w:rPr>
                <w:rFonts w:cstheme="minorHAnsi"/>
                <w:b/>
                <w:sz w:val="20"/>
                <w:szCs w:val="20"/>
              </w:rPr>
              <w:t>:</w:t>
            </w:r>
          </w:p>
          <w:p w14:paraId="77E92FE7" w14:textId="0B23C71D" w:rsidR="0045669A" w:rsidRPr="003B21AB" w:rsidRDefault="00600F51" w:rsidP="005B0A76">
            <w:pPr>
              <w:rPr>
                <w:rFonts w:cstheme="minorHAnsi"/>
                <w:sz w:val="20"/>
                <w:szCs w:val="20"/>
              </w:rPr>
            </w:pPr>
            <w:r w:rsidRPr="003B21AB">
              <w:rPr>
                <w:rFonts w:cstheme="minorHAnsi"/>
                <w:sz w:val="20"/>
                <w:szCs w:val="20"/>
              </w:rPr>
              <w:t>A summative entrustment decision for t</w:t>
            </w:r>
            <w:r w:rsidR="005D6781" w:rsidRPr="003B21AB">
              <w:rPr>
                <w:rFonts w:cstheme="minorHAnsi"/>
                <w:sz w:val="20"/>
                <w:szCs w:val="20"/>
              </w:rPr>
              <w:t>his EPA</w:t>
            </w:r>
            <w:r w:rsidR="00E91CAC" w:rsidRPr="003B21AB">
              <w:rPr>
                <w:rFonts w:cstheme="minorHAnsi"/>
                <w:sz w:val="20"/>
                <w:szCs w:val="20"/>
              </w:rPr>
              <w:t xml:space="preserve"> does not apply for</w:t>
            </w:r>
            <w:r w:rsidR="0045669A" w:rsidRPr="003B21AB">
              <w:rPr>
                <w:rFonts w:cstheme="minorHAnsi"/>
                <w:sz w:val="20"/>
                <w:szCs w:val="20"/>
              </w:rPr>
              <w:t>:</w:t>
            </w:r>
          </w:p>
          <w:p w14:paraId="1F136167" w14:textId="5AFF1DC3" w:rsidR="0045669A" w:rsidRPr="003B21AB" w:rsidRDefault="007B152A" w:rsidP="005B0A76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3B21AB">
              <w:rPr>
                <w:rFonts w:cstheme="minorHAnsi"/>
                <w:sz w:val="20"/>
                <w:szCs w:val="20"/>
              </w:rPr>
              <w:t>E.g.</w:t>
            </w:r>
            <w:proofErr w:type="gramEnd"/>
            <w:r w:rsidRPr="003B21AB">
              <w:rPr>
                <w:rFonts w:cstheme="minorHAnsi"/>
                <w:sz w:val="20"/>
                <w:szCs w:val="20"/>
              </w:rPr>
              <w:t xml:space="preserve"> conditions requiring more specialised (not </w:t>
            </w:r>
            <w:r w:rsidRPr="003B21AB">
              <w:rPr>
                <w:rFonts w:cstheme="minorHAnsi"/>
                <w:i/>
                <w:iCs/>
                <w:sz w:val="20"/>
                <w:szCs w:val="20"/>
              </w:rPr>
              <w:t>higher</w:t>
            </w:r>
            <w:r w:rsidRPr="003B21AB">
              <w:rPr>
                <w:rFonts w:cstheme="minorHAnsi"/>
                <w:sz w:val="20"/>
                <w:szCs w:val="20"/>
              </w:rPr>
              <w:t>) care.</w:t>
            </w:r>
            <w:r w:rsidR="0045669A" w:rsidRPr="003B21A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33DA301" w14:textId="15461294" w:rsidR="0045669A" w:rsidRPr="003B21AB" w:rsidRDefault="008E6925" w:rsidP="005B0A76">
            <w:pPr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e.g.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126D19">
              <w:rPr>
                <w:rFonts w:cstheme="minorHAnsi"/>
                <w:sz w:val="20"/>
                <w:szCs w:val="20"/>
              </w:rPr>
              <w:t>Preventat</w:t>
            </w:r>
            <w:r w:rsidR="00AE491D">
              <w:rPr>
                <w:rFonts w:cstheme="minorHAnsi"/>
                <w:sz w:val="20"/>
                <w:szCs w:val="20"/>
              </w:rPr>
              <w:t>ive and promotive health</w:t>
            </w:r>
            <w:r w:rsidR="0045669A" w:rsidRPr="003B21AB">
              <w:rPr>
                <w:rFonts w:cstheme="minorHAnsi"/>
                <w:sz w:val="20"/>
                <w:szCs w:val="20"/>
              </w:rPr>
              <w:t xml:space="preserve"> (See EPA </w:t>
            </w:r>
            <w:proofErr w:type="spellStart"/>
            <w:r w:rsidR="0045669A" w:rsidRPr="003B21AB">
              <w:rPr>
                <w:rFonts w:cstheme="minorHAnsi"/>
                <w:sz w:val="20"/>
                <w:szCs w:val="20"/>
              </w:rPr>
              <w:t>zz</w:t>
            </w:r>
            <w:proofErr w:type="spellEnd"/>
            <w:r w:rsidR="0045669A" w:rsidRPr="003B21AB">
              <w:rPr>
                <w:rFonts w:cstheme="minorHAnsi"/>
                <w:sz w:val="20"/>
                <w:szCs w:val="20"/>
              </w:rPr>
              <w:t>)</w:t>
            </w:r>
          </w:p>
          <w:p w14:paraId="4872A3E4" w14:textId="7D7E5E0A" w:rsidR="005D6781" w:rsidRPr="003B21AB" w:rsidRDefault="008E6925" w:rsidP="005B0A76">
            <w:pPr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e.g.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136017">
              <w:rPr>
                <w:rFonts w:cstheme="minorHAnsi"/>
                <w:sz w:val="20"/>
                <w:szCs w:val="20"/>
              </w:rPr>
              <w:t>Clinical governance activities</w:t>
            </w:r>
            <w:r w:rsidR="0045669A" w:rsidRPr="003B21AB">
              <w:rPr>
                <w:rFonts w:cstheme="minorHAnsi"/>
                <w:sz w:val="20"/>
                <w:szCs w:val="20"/>
              </w:rPr>
              <w:t xml:space="preserve"> (See EPA </w:t>
            </w:r>
            <w:proofErr w:type="spellStart"/>
            <w:r w:rsidR="0045669A" w:rsidRPr="003B21AB">
              <w:rPr>
                <w:rFonts w:cstheme="minorHAnsi"/>
                <w:sz w:val="20"/>
                <w:szCs w:val="20"/>
              </w:rPr>
              <w:t>rr</w:t>
            </w:r>
            <w:proofErr w:type="spellEnd"/>
            <w:r w:rsidR="0045669A" w:rsidRPr="003B21AB">
              <w:rPr>
                <w:rFonts w:cstheme="minorHAnsi"/>
                <w:sz w:val="20"/>
                <w:szCs w:val="20"/>
              </w:rPr>
              <w:t>)</w:t>
            </w:r>
            <w:r w:rsidR="005D6781" w:rsidRPr="003B21AB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5D6781" w:rsidRPr="003B21AB" w14:paraId="4BFECA3C" w14:textId="77777777" w:rsidTr="006813D5">
        <w:tc>
          <w:tcPr>
            <w:tcW w:w="2769" w:type="dxa"/>
          </w:tcPr>
          <w:p w14:paraId="15F56EC3" w14:textId="338A9E30" w:rsidR="005D6781" w:rsidRPr="003B21AB" w:rsidRDefault="009805E1" w:rsidP="00A83669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3B21AB">
              <w:rPr>
                <w:rFonts w:cstheme="minorHAnsi"/>
                <w:sz w:val="20"/>
                <w:szCs w:val="20"/>
              </w:rPr>
              <w:t>Potential risk</w:t>
            </w:r>
            <w:r w:rsidR="00050184" w:rsidRPr="003B21AB">
              <w:rPr>
                <w:rFonts w:cstheme="minorHAnsi"/>
                <w:sz w:val="20"/>
                <w:szCs w:val="20"/>
              </w:rPr>
              <w:t>s</w:t>
            </w:r>
            <w:r w:rsidRPr="003B21AB">
              <w:rPr>
                <w:rFonts w:cstheme="minorHAnsi"/>
                <w:sz w:val="20"/>
                <w:szCs w:val="20"/>
              </w:rPr>
              <w:t xml:space="preserve"> in case of failure</w:t>
            </w:r>
          </w:p>
        </w:tc>
        <w:tc>
          <w:tcPr>
            <w:tcW w:w="6582" w:type="dxa"/>
            <w:gridSpan w:val="2"/>
          </w:tcPr>
          <w:p w14:paraId="201BF5FC" w14:textId="5796DE15" w:rsidR="005D6781" w:rsidRDefault="009805E1">
            <w:pPr>
              <w:rPr>
                <w:rFonts w:cstheme="minorHAnsi"/>
                <w:sz w:val="20"/>
                <w:szCs w:val="20"/>
              </w:rPr>
            </w:pPr>
            <w:r w:rsidRPr="003B21AB">
              <w:rPr>
                <w:rFonts w:cstheme="minorHAnsi"/>
                <w:sz w:val="20"/>
                <w:szCs w:val="20"/>
              </w:rPr>
              <w:t xml:space="preserve">What </w:t>
            </w:r>
            <w:r w:rsidRPr="003B21AB">
              <w:rPr>
                <w:rFonts w:cstheme="minorHAnsi"/>
                <w:sz w:val="20"/>
                <w:szCs w:val="20"/>
                <w:u w:val="single"/>
              </w:rPr>
              <w:t>specific</w:t>
            </w:r>
            <w:r w:rsidRPr="003B21AB">
              <w:rPr>
                <w:rFonts w:cstheme="minorHAnsi"/>
                <w:sz w:val="20"/>
                <w:szCs w:val="20"/>
              </w:rPr>
              <w:t xml:space="preserve"> risks exist if this </w:t>
            </w:r>
            <w:r w:rsidR="00E80495" w:rsidRPr="003B21AB">
              <w:rPr>
                <w:rFonts w:cstheme="minorHAnsi"/>
                <w:sz w:val="20"/>
                <w:szCs w:val="20"/>
              </w:rPr>
              <w:t>EPA</w:t>
            </w:r>
            <w:r w:rsidRPr="003B21AB">
              <w:rPr>
                <w:rFonts w:cstheme="minorHAnsi"/>
                <w:sz w:val="20"/>
                <w:szCs w:val="20"/>
              </w:rPr>
              <w:t xml:space="preserve"> </w:t>
            </w:r>
            <w:r w:rsidR="00E80495" w:rsidRPr="003B21AB">
              <w:rPr>
                <w:rFonts w:cstheme="minorHAnsi"/>
                <w:sz w:val="20"/>
                <w:szCs w:val="20"/>
              </w:rPr>
              <w:t>is</w:t>
            </w:r>
            <w:r w:rsidRPr="003B21AB">
              <w:rPr>
                <w:rFonts w:cstheme="minorHAnsi"/>
                <w:sz w:val="20"/>
                <w:szCs w:val="20"/>
              </w:rPr>
              <w:t xml:space="preserve"> not carried out or carried out poorly</w:t>
            </w:r>
            <w:r w:rsidR="0007282B">
              <w:rPr>
                <w:rFonts w:cstheme="minorHAnsi"/>
                <w:sz w:val="20"/>
                <w:szCs w:val="20"/>
              </w:rPr>
              <w:t>.</w:t>
            </w:r>
          </w:p>
          <w:p w14:paraId="03A6F919" w14:textId="4CBCB855" w:rsidR="002203D4" w:rsidRPr="003B21AB" w:rsidRDefault="002203D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Also state whether the risk is </w:t>
            </w:r>
            <w:r w:rsidR="0007282B">
              <w:rPr>
                <w:rFonts w:cstheme="minorHAnsi"/>
                <w:sz w:val="20"/>
                <w:szCs w:val="20"/>
              </w:rPr>
              <w:t xml:space="preserve">low, moderate, or high. </w:t>
            </w:r>
          </w:p>
        </w:tc>
        <w:tc>
          <w:tcPr>
            <w:tcW w:w="6039" w:type="dxa"/>
          </w:tcPr>
          <w:p w14:paraId="2BFB5CC3" w14:textId="77777777" w:rsidR="00B76826" w:rsidRDefault="00BA183B">
            <w:pPr>
              <w:rPr>
                <w:rFonts w:cstheme="minorHAnsi"/>
                <w:bCs/>
                <w:sz w:val="20"/>
                <w:szCs w:val="20"/>
              </w:rPr>
            </w:pPr>
            <w:r w:rsidRPr="00457ECC">
              <w:rPr>
                <w:rFonts w:cstheme="minorHAnsi"/>
                <w:bCs/>
                <w:sz w:val="20"/>
                <w:szCs w:val="20"/>
              </w:rPr>
              <w:t xml:space="preserve">Be specific, apart from </w:t>
            </w:r>
            <w:proofErr w:type="gramStart"/>
            <w:r w:rsidRPr="00457ECC">
              <w:rPr>
                <w:rFonts w:cstheme="minorHAnsi"/>
                <w:bCs/>
                <w:sz w:val="20"/>
                <w:szCs w:val="20"/>
              </w:rPr>
              <w:t>generic</w:t>
            </w:r>
            <w:proofErr w:type="gramEnd"/>
            <w:r w:rsidRPr="00457ECC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4829B0B0" w14:textId="492EA14F" w:rsidR="005D6781" w:rsidRPr="00457ECC" w:rsidRDefault="00B76826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I</w:t>
            </w:r>
            <w:r w:rsidR="00BA183B" w:rsidRPr="00457ECC">
              <w:rPr>
                <w:rFonts w:cstheme="minorHAnsi"/>
                <w:bCs/>
                <w:sz w:val="20"/>
                <w:szCs w:val="20"/>
              </w:rPr>
              <w:t xml:space="preserve">ncreased M&amp;M, </w:t>
            </w:r>
            <w:r w:rsidR="00FF2E3A">
              <w:rPr>
                <w:rFonts w:cstheme="minorHAnsi"/>
                <w:bCs/>
                <w:sz w:val="20"/>
                <w:szCs w:val="20"/>
              </w:rPr>
              <w:t xml:space="preserve">Low/Moderate/High </w:t>
            </w:r>
            <w:r w:rsidR="00BA183B" w:rsidRPr="00457ECC">
              <w:rPr>
                <w:rFonts w:cstheme="minorHAnsi"/>
                <w:bCs/>
                <w:sz w:val="20"/>
                <w:szCs w:val="20"/>
              </w:rPr>
              <w:t>Risk to reputation, litigation</w:t>
            </w:r>
            <w:r w:rsidR="00562FE4">
              <w:rPr>
                <w:rFonts w:cstheme="minorHAnsi"/>
                <w:bCs/>
                <w:sz w:val="20"/>
                <w:szCs w:val="20"/>
              </w:rPr>
              <w:t xml:space="preserve"> (</w:t>
            </w:r>
            <w:proofErr w:type="gramStart"/>
            <w:r w:rsidR="00562FE4">
              <w:rPr>
                <w:rFonts w:cstheme="minorHAnsi"/>
                <w:bCs/>
                <w:sz w:val="20"/>
                <w:szCs w:val="20"/>
              </w:rPr>
              <w:t>e.g.</w:t>
            </w:r>
            <w:proofErr w:type="gramEnd"/>
            <w:r w:rsidR="00562FE4">
              <w:rPr>
                <w:rFonts w:cstheme="minorHAnsi"/>
                <w:bCs/>
                <w:sz w:val="20"/>
                <w:szCs w:val="20"/>
              </w:rPr>
              <w:t xml:space="preserve"> obstetrics, anaesthetics) </w:t>
            </w:r>
          </w:p>
          <w:p w14:paraId="2AFD2C79" w14:textId="1059C850" w:rsidR="00BA183B" w:rsidRPr="00457ECC" w:rsidRDefault="00BA183B">
            <w:pPr>
              <w:rPr>
                <w:rFonts w:cstheme="minorHAnsi"/>
                <w:bCs/>
                <w:sz w:val="20"/>
                <w:szCs w:val="20"/>
              </w:rPr>
            </w:pPr>
            <w:proofErr w:type="gramStart"/>
            <w:r w:rsidRPr="00457ECC">
              <w:rPr>
                <w:rFonts w:cstheme="minorHAnsi"/>
                <w:bCs/>
                <w:sz w:val="20"/>
                <w:szCs w:val="20"/>
              </w:rPr>
              <w:t>e.g.</w:t>
            </w:r>
            <w:proofErr w:type="gramEnd"/>
            <w:r w:rsidRPr="00457ECC">
              <w:rPr>
                <w:rFonts w:cstheme="minorHAnsi"/>
                <w:bCs/>
                <w:sz w:val="20"/>
                <w:szCs w:val="20"/>
              </w:rPr>
              <w:t xml:space="preserve"> vulnerable populations, emotional trauma, </w:t>
            </w:r>
            <w:r w:rsidR="00050184" w:rsidRPr="00457ECC">
              <w:rPr>
                <w:rFonts w:cstheme="minorHAnsi"/>
                <w:bCs/>
                <w:sz w:val="20"/>
                <w:szCs w:val="20"/>
              </w:rPr>
              <w:t>etc.</w:t>
            </w:r>
          </w:p>
          <w:p w14:paraId="37AEE7C9" w14:textId="606F5674" w:rsidR="00BA183B" w:rsidRPr="003B21AB" w:rsidRDefault="00BA183B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D6781" w:rsidRPr="003B21AB" w14:paraId="67BA211C" w14:textId="77777777" w:rsidTr="006813D5">
        <w:tc>
          <w:tcPr>
            <w:tcW w:w="2769" w:type="dxa"/>
          </w:tcPr>
          <w:p w14:paraId="519FB154" w14:textId="77777777" w:rsidR="005D6781" w:rsidRDefault="00312E5B" w:rsidP="00A83669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3B21AB">
              <w:rPr>
                <w:rFonts w:cstheme="minorHAnsi"/>
                <w:sz w:val="20"/>
                <w:szCs w:val="20"/>
              </w:rPr>
              <w:t>Most relevant</w:t>
            </w:r>
            <w:r w:rsidR="009805E1" w:rsidRPr="003B21AB">
              <w:rPr>
                <w:rFonts w:cstheme="minorHAnsi"/>
                <w:sz w:val="20"/>
                <w:szCs w:val="20"/>
              </w:rPr>
              <w:t xml:space="preserve"> </w:t>
            </w:r>
            <w:r w:rsidR="00C1184E">
              <w:rPr>
                <w:rFonts w:cstheme="minorHAnsi"/>
                <w:sz w:val="20"/>
                <w:szCs w:val="20"/>
              </w:rPr>
              <w:t>family medicine roles</w:t>
            </w:r>
          </w:p>
          <w:p w14:paraId="265306DA" w14:textId="77777777" w:rsidR="00C1184E" w:rsidRDefault="00C1184E" w:rsidP="00C1184E">
            <w:pPr>
              <w:pStyle w:val="ListParagraph"/>
              <w:ind w:left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AND</w:t>
            </w:r>
          </w:p>
          <w:p w14:paraId="08A12CD4" w14:textId="1EB811EC" w:rsidR="00C1184E" w:rsidRPr="003B21AB" w:rsidRDefault="00C1184E" w:rsidP="00C1184E">
            <w:pPr>
              <w:pStyle w:val="ListParagraph"/>
              <w:ind w:left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Most relevant National Unit Standard</w:t>
            </w:r>
          </w:p>
        </w:tc>
        <w:tc>
          <w:tcPr>
            <w:tcW w:w="6582" w:type="dxa"/>
            <w:gridSpan w:val="2"/>
          </w:tcPr>
          <w:p w14:paraId="4B2D2931" w14:textId="0544FE37" w:rsidR="00D779D2" w:rsidRDefault="009805E1">
            <w:pPr>
              <w:rPr>
                <w:rFonts w:cstheme="minorHAnsi"/>
                <w:sz w:val="20"/>
                <w:szCs w:val="20"/>
              </w:rPr>
            </w:pPr>
            <w:r w:rsidRPr="003B21AB">
              <w:rPr>
                <w:rFonts w:cstheme="minorHAnsi"/>
                <w:sz w:val="20"/>
                <w:szCs w:val="20"/>
              </w:rPr>
              <w:t xml:space="preserve">Which are the </w:t>
            </w:r>
            <w:r w:rsidR="006255A1">
              <w:rPr>
                <w:rFonts w:cstheme="minorHAnsi"/>
                <w:sz w:val="20"/>
                <w:szCs w:val="20"/>
              </w:rPr>
              <w:t xml:space="preserve">most </w:t>
            </w:r>
            <w:r w:rsidRPr="003B21AB">
              <w:rPr>
                <w:rFonts w:cstheme="minorHAnsi"/>
                <w:sz w:val="20"/>
                <w:szCs w:val="20"/>
              </w:rPr>
              <w:t xml:space="preserve">dominant </w:t>
            </w:r>
            <w:r w:rsidR="00016D9B">
              <w:rPr>
                <w:rFonts w:cstheme="minorHAnsi"/>
                <w:sz w:val="20"/>
                <w:szCs w:val="20"/>
              </w:rPr>
              <w:t>roles</w:t>
            </w:r>
            <w:r w:rsidR="00047E44">
              <w:rPr>
                <w:rFonts w:cstheme="minorHAnsi"/>
                <w:sz w:val="20"/>
                <w:szCs w:val="20"/>
              </w:rPr>
              <w:t xml:space="preserve"> embodied for this EPA</w:t>
            </w:r>
            <w:r w:rsidR="00016D9B">
              <w:rPr>
                <w:rFonts w:cstheme="minorHAnsi"/>
                <w:sz w:val="20"/>
                <w:szCs w:val="20"/>
              </w:rPr>
              <w:t>:</w:t>
            </w:r>
          </w:p>
          <w:p w14:paraId="5370EFCC" w14:textId="77777777" w:rsidR="006255A1" w:rsidRPr="005462C4" w:rsidRDefault="006255A1" w:rsidP="006255A1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462C4">
              <w:rPr>
                <w:rFonts w:cstheme="minorHAnsi"/>
                <w:sz w:val="20"/>
                <w:szCs w:val="20"/>
                <w:lang w:val="en-US"/>
              </w:rPr>
              <w:t>Clinician and consultant</w:t>
            </w:r>
          </w:p>
          <w:p w14:paraId="2EAC453E" w14:textId="77777777" w:rsidR="006255A1" w:rsidRPr="005462C4" w:rsidRDefault="006255A1" w:rsidP="006255A1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462C4">
              <w:rPr>
                <w:rFonts w:cstheme="minorHAnsi"/>
                <w:sz w:val="20"/>
                <w:szCs w:val="20"/>
                <w:lang w:val="en-US"/>
              </w:rPr>
              <w:t>Capacity builder and clinical training</w:t>
            </w:r>
          </w:p>
          <w:p w14:paraId="21E93717" w14:textId="77777777" w:rsidR="006255A1" w:rsidRDefault="006255A1" w:rsidP="006255A1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462C4">
              <w:rPr>
                <w:rFonts w:cstheme="minorHAnsi"/>
                <w:sz w:val="20"/>
                <w:szCs w:val="20"/>
                <w:lang w:val="en-US"/>
              </w:rPr>
              <w:t>Leader of clinical governance</w:t>
            </w:r>
          </w:p>
          <w:p w14:paraId="6FF642C9" w14:textId="4823428C" w:rsidR="00BD6AAD" w:rsidRPr="005462C4" w:rsidRDefault="00BD6AAD" w:rsidP="006255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Champion of community-oriented primary care</w:t>
            </w:r>
          </w:p>
          <w:p w14:paraId="2206541F" w14:textId="4A11DC22" w:rsidR="00A02129" w:rsidRPr="003B21AB" w:rsidRDefault="00C1253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Which </w:t>
            </w:r>
            <w:r w:rsidR="00241151" w:rsidRPr="003B21AB">
              <w:rPr>
                <w:rFonts w:cstheme="minorHAnsi"/>
                <w:sz w:val="20"/>
                <w:szCs w:val="20"/>
              </w:rPr>
              <w:t xml:space="preserve">national </w:t>
            </w:r>
            <w:r w:rsidR="009805E1" w:rsidRPr="003B21AB">
              <w:rPr>
                <w:rFonts w:cstheme="minorHAnsi"/>
                <w:sz w:val="20"/>
                <w:szCs w:val="20"/>
              </w:rPr>
              <w:t>unit standard</w:t>
            </w:r>
            <w:r w:rsidR="00634B1B" w:rsidRPr="003B21AB">
              <w:rPr>
                <w:rFonts w:cstheme="minorHAnsi"/>
                <w:sz w:val="20"/>
                <w:szCs w:val="20"/>
              </w:rPr>
              <w:t xml:space="preserve"> (1-5)</w:t>
            </w:r>
            <w:r w:rsidR="009805E1" w:rsidRPr="003B21AB">
              <w:rPr>
                <w:rFonts w:cstheme="minorHAnsi"/>
                <w:sz w:val="20"/>
                <w:szCs w:val="20"/>
              </w:rPr>
              <w:t xml:space="preserve"> are required </w:t>
            </w:r>
            <w:r w:rsidR="00D42A74" w:rsidRPr="003B21AB">
              <w:rPr>
                <w:rFonts w:cstheme="minorHAnsi"/>
                <w:sz w:val="20"/>
                <w:szCs w:val="20"/>
              </w:rPr>
              <w:t>for</w:t>
            </w:r>
            <w:r w:rsidR="009805E1" w:rsidRPr="003B21AB">
              <w:rPr>
                <w:rFonts w:cstheme="minorHAnsi"/>
                <w:sz w:val="20"/>
                <w:szCs w:val="20"/>
              </w:rPr>
              <w:t xml:space="preserve"> </w:t>
            </w:r>
            <w:r w:rsidR="00D42A74" w:rsidRPr="003B21AB">
              <w:rPr>
                <w:rFonts w:cstheme="minorHAnsi"/>
                <w:sz w:val="20"/>
                <w:szCs w:val="20"/>
              </w:rPr>
              <w:t>t</w:t>
            </w:r>
            <w:r w:rsidR="009805E1" w:rsidRPr="003B21AB">
              <w:rPr>
                <w:rFonts w:cstheme="minorHAnsi"/>
                <w:sz w:val="20"/>
                <w:szCs w:val="20"/>
              </w:rPr>
              <w:t>his EPA</w:t>
            </w:r>
            <w:r w:rsidR="00E80495" w:rsidRPr="003B21AB">
              <w:rPr>
                <w:rFonts w:cstheme="minorHAnsi"/>
                <w:sz w:val="20"/>
                <w:szCs w:val="20"/>
              </w:rPr>
              <w:t>?</w:t>
            </w:r>
            <w:r w:rsidR="001C466D" w:rsidRPr="003B21A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A416A01" w14:textId="657A4273" w:rsidR="00E80495" w:rsidRPr="003B21AB" w:rsidRDefault="001C466D">
            <w:pPr>
              <w:rPr>
                <w:rFonts w:cstheme="minorHAnsi"/>
                <w:sz w:val="20"/>
                <w:szCs w:val="20"/>
              </w:rPr>
            </w:pPr>
            <w:r w:rsidRPr="003B21AB">
              <w:rPr>
                <w:rFonts w:cstheme="minorHAnsi"/>
                <w:sz w:val="20"/>
                <w:szCs w:val="20"/>
              </w:rPr>
              <w:t>The purpose of this is t</w:t>
            </w:r>
            <w:r w:rsidR="001D4E28" w:rsidRPr="003B21AB">
              <w:rPr>
                <w:rFonts w:cstheme="minorHAnsi"/>
                <w:sz w:val="20"/>
                <w:szCs w:val="20"/>
              </w:rPr>
              <w:t>o map</w:t>
            </w:r>
            <w:r w:rsidRPr="003B21AB">
              <w:rPr>
                <w:rFonts w:cstheme="minorHAnsi"/>
                <w:sz w:val="20"/>
                <w:szCs w:val="20"/>
              </w:rPr>
              <w:t xml:space="preserve"> back to the national curriculum and remind users </w:t>
            </w:r>
            <w:r w:rsidR="00A02129" w:rsidRPr="003B21AB">
              <w:rPr>
                <w:rFonts w:cstheme="minorHAnsi"/>
                <w:sz w:val="20"/>
                <w:szCs w:val="20"/>
              </w:rPr>
              <w:t>of the whole curriculum.</w:t>
            </w:r>
          </w:p>
        </w:tc>
        <w:tc>
          <w:tcPr>
            <w:tcW w:w="6039" w:type="dxa"/>
          </w:tcPr>
          <w:p w14:paraId="3920D41F" w14:textId="480FFF65" w:rsidR="00935EBD" w:rsidRDefault="00935EB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 the 1</w:t>
            </w:r>
            <w:r w:rsidR="00CE5301">
              <w:rPr>
                <w:rFonts w:cstheme="minorHAnsi"/>
                <w:sz w:val="20"/>
                <w:szCs w:val="20"/>
              </w:rPr>
              <w:t>-2</w:t>
            </w:r>
            <w:r>
              <w:rPr>
                <w:rFonts w:cstheme="minorHAnsi"/>
                <w:sz w:val="20"/>
                <w:szCs w:val="20"/>
              </w:rPr>
              <w:t xml:space="preserve"> most applicable role cluster (out of the 3).</w:t>
            </w:r>
          </w:p>
          <w:p w14:paraId="1880723F" w14:textId="77777777" w:rsidR="00E82B92" w:rsidRDefault="00E82B92">
            <w:pPr>
              <w:rPr>
                <w:rFonts w:cstheme="minorHAnsi"/>
                <w:sz w:val="20"/>
                <w:szCs w:val="20"/>
              </w:rPr>
            </w:pPr>
          </w:p>
          <w:p w14:paraId="3763EBCB" w14:textId="014B41F5" w:rsidR="005D6781" w:rsidRPr="003B21AB" w:rsidRDefault="004714B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Write down</w:t>
            </w:r>
            <w:r w:rsidR="00E80495" w:rsidRPr="003B21AB">
              <w:rPr>
                <w:rFonts w:cstheme="minorHAnsi"/>
                <w:sz w:val="20"/>
                <w:szCs w:val="20"/>
              </w:rPr>
              <w:t xml:space="preserve"> </w:t>
            </w:r>
            <w:r w:rsidR="00DA6682" w:rsidRPr="003B21AB">
              <w:rPr>
                <w:rFonts w:cstheme="minorHAnsi"/>
                <w:sz w:val="20"/>
                <w:szCs w:val="20"/>
              </w:rPr>
              <w:t xml:space="preserve">the </w:t>
            </w:r>
            <w:r w:rsidR="00AD6EDC" w:rsidRPr="003B21AB">
              <w:rPr>
                <w:rFonts w:cstheme="minorHAnsi"/>
                <w:sz w:val="20"/>
                <w:szCs w:val="20"/>
              </w:rPr>
              <w:t xml:space="preserve">1 </w:t>
            </w:r>
            <w:r w:rsidR="00DA6682" w:rsidRPr="003B21AB">
              <w:rPr>
                <w:rFonts w:cstheme="minorHAnsi"/>
                <w:sz w:val="20"/>
                <w:szCs w:val="20"/>
              </w:rPr>
              <w:t xml:space="preserve">most applicable </w:t>
            </w:r>
            <w:r w:rsidR="00AD6EDC" w:rsidRPr="003B21AB">
              <w:rPr>
                <w:rFonts w:cstheme="minorHAnsi"/>
                <w:sz w:val="20"/>
                <w:szCs w:val="20"/>
              </w:rPr>
              <w:t>National</w:t>
            </w:r>
            <w:r w:rsidR="00E80495" w:rsidRPr="003B21AB">
              <w:rPr>
                <w:rFonts w:cstheme="minorHAnsi"/>
                <w:sz w:val="20"/>
                <w:szCs w:val="20"/>
              </w:rPr>
              <w:t xml:space="preserve"> Unit standard relevant to this EPA</w:t>
            </w:r>
            <w:r w:rsidR="001C466D" w:rsidRPr="003B21AB">
              <w:rPr>
                <w:rFonts w:cstheme="minorHAnsi"/>
                <w:sz w:val="20"/>
                <w:szCs w:val="20"/>
              </w:rPr>
              <w:t>.</w:t>
            </w:r>
          </w:p>
          <w:p w14:paraId="2A8C698D" w14:textId="270EB13A" w:rsidR="009662F6" w:rsidRPr="003B21AB" w:rsidRDefault="009662F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D6781" w:rsidRPr="003B21AB" w14:paraId="5B63C81E" w14:textId="77777777" w:rsidTr="006813D5">
        <w:tc>
          <w:tcPr>
            <w:tcW w:w="2769" w:type="dxa"/>
          </w:tcPr>
          <w:p w14:paraId="178A410B" w14:textId="77777777" w:rsidR="005D6781" w:rsidRDefault="00E80495" w:rsidP="00A83669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3B21AB">
              <w:rPr>
                <w:rFonts w:cstheme="minorHAnsi"/>
                <w:sz w:val="20"/>
                <w:szCs w:val="20"/>
              </w:rPr>
              <w:lastRenderedPageBreak/>
              <w:t xml:space="preserve">Required </w:t>
            </w:r>
            <w:r w:rsidR="005E4AEE" w:rsidRPr="003B21AB">
              <w:rPr>
                <w:rFonts w:cstheme="minorHAnsi"/>
                <w:sz w:val="20"/>
                <w:szCs w:val="20"/>
              </w:rPr>
              <w:t>K</w:t>
            </w:r>
            <w:r w:rsidRPr="003B21AB">
              <w:rPr>
                <w:rFonts w:cstheme="minorHAnsi"/>
                <w:sz w:val="20"/>
                <w:szCs w:val="20"/>
              </w:rPr>
              <w:t xml:space="preserve">nowledge / Skills / </w:t>
            </w:r>
            <w:r w:rsidR="005E4AEE" w:rsidRPr="003B21AB">
              <w:rPr>
                <w:rFonts w:cstheme="minorHAnsi"/>
                <w:sz w:val="20"/>
                <w:szCs w:val="20"/>
              </w:rPr>
              <w:t>Attitudes (</w:t>
            </w:r>
            <w:r w:rsidRPr="003B21AB">
              <w:rPr>
                <w:rFonts w:cstheme="minorHAnsi"/>
                <w:sz w:val="20"/>
                <w:szCs w:val="20"/>
              </w:rPr>
              <w:t>Behaviours</w:t>
            </w:r>
            <w:r w:rsidR="005E4AEE" w:rsidRPr="003B21AB">
              <w:rPr>
                <w:rFonts w:cstheme="minorHAnsi"/>
                <w:sz w:val="20"/>
                <w:szCs w:val="20"/>
              </w:rPr>
              <w:t>)</w:t>
            </w:r>
            <w:r w:rsidR="00565FB5">
              <w:rPr>
                <w:rFonts w:cstheme="minorHAnsi"/>
                <w:sz w:val="20"/>
                <w:szCs w:val="20"/>
              </w:rPr>
              <w:t xml:space="preserve"> </w:t>
            </w:r>
            <w:r w:rsidR="005E4AEE" w:rsidRPr="003B21AB">
              <w:rPr>
                <w:rFonts w:cstheme="minorHAnsi"/>
                <w:sz w:val="20"/>
                <w:szCs w:val="20"/>
              </w:rPr>
              <w:t>and Experience</w:t>
            </w:r>
          </w:p>
          <w:p w14:paraId="6A9515AC" w14:textId="65CAB5E4" w:rsidR="00565FB5" w:rsidRPr="003B21AB" w:rsidRDefault="00565FB5" w:rsidP="00565FB5">
            <w:pPr>
              <w:pStyle w:val="ListParagraph"/>
              <w:ind w:left="28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82" w:type="dxa"/>
            <w:gridSpan w:val="2"/>
          </w:tcPr>
          <w:p w14:paraId="746D53E7" w14:textId="3C9701F1" w:rsidR="005D6781" w:rsidRDefault="00E80495">
            <w:pPr>
              <w:rPr>
                <w:rFonts w:cstheme="minorHAnsi"/>
                <w:sz w:val="20"/>
                <w:szCs w:val="20"/>
              </w:rPr>
            </w:pPr>
            <w:r w:rsidRPr="003B21AB">
              <w:rPr>
                <w:rFonts w:cstheme="minorHAnsi"/>
                <w:sz w:val="20"/>
                <w:szCs w:val="20"/>
              </w:rPr>
              <w:t xml:space="preserve">What </w:t>
            </w:r>
            <w:proofErr w:type="gramStart"/>
            <w:r w:rsidRPr="003B21AB">
              <w:rPr>
                <w:rFonts w:cstheme="minorHAnsi"/>
                <w:sz w:val="20"/>
                <w:szCs w:val="20"/>
              </w:rPr>
              <w:t>are</w:t>
            </w:r>
            <w:proofErr w:type="gramEnd"/>
            <w:r w:rsidRPr="003B21AB">
              <w:rPr>
                <w:rFonts w:cstheme="minorHAnsi"/>
                <w:sz w:val="20"/>
                <w:szCs w:val="20"/>
              </w:rPr>
              <w:t xml:space="preserve"> the knowledge</w:t>
            </w:r>
            <w:r w:rsidR="008D523F">
              <w:rPr>
                <w:rFonts w:cstheme="minorHAnsi"/>
                <w:sz w:val="20"/>
                <w:szCs w:val="20"/>
              </w:rPr>
              <w:t xml:space="preserve"> </w:t>
            </w:r>
            <w:r w:rsidR="005E32EC" w:rsidRPr="003B21AB">
              <w:rPr>
                <w:rFonts w:cstheme="minorHAnsi"/>
                <w:sz w:val="20"/>
                <w:szCs w:val="20"/>
              </w:rPr>
              <w:t>/</w:t>
            </w:r>
            <w:r w:rsidR="008D523F">
              <w:rPr>
                <w:rFonts w:cstheme="minorHAnsi"/>
                <w:sz w:val="20"/>
                <w:szCs w:val="20"/>
              </w:rPr>
              <w:t xml:space="preserve"> </w:t>
            </w:r>
            <w:r w:rsidR="005E32EC" w:rsidRPr="003B21AB">
              <w:rPr>
                <w:rFonts w:cstheme="minorHAnsi"/>
                <w:sz w:val="20"/>
                <w:szCs w:val="20"/>
              </w:rPr>
              <w:t>skills</w:t>
            </w:r>
            <w:r w:rsidR="008D523F">
              <w:rPr>
                <w:rFonts w:cstheme="minorHAnsi"/>
                <w:sz w:val="20"/>
                <w:szCs w:val="20"/>
              </w:rPr>
              <w:t xml:space="preserve"> </w:t>
            </w:r>
            <w:r w:rsidRPr="003B21AB">
              <w:rPr>
                <w:rFonts w:cstheme="minorHAnsi"/>
                <w:sz w:val="20"/>
                <w:szCs w:val="20"/>
              </w:rPr>
              <w:t>/</w:t>
            </w:r>
            <w:r w:rsidR="008D523F">
              <w:rPr>
                <w:rFonts w:cstheme="minorHAnsi"/>
                <w:sz w:val="20"/>
                <w:szCs w:val="20"/>
              </w:rPr>
              <w:t xml:space="preserve"> </w:t>
            </w:r>
            <w:r w:rsidRPr="003B21AB">
              <w:rPr>
                <w:rFonts w:cstheme="minorHAnsi"/>
                <w:sz w:val="20"/>
                <w:szCs w:val="20"/>
              </w:rPr>
              <w:t>behaviours</w:t>
            </w:r>
            <w:r w:rsidR="008D523F">
              <w:rPr>
                <w:rFonts w:cstheme="minorHAnsi"/>
                <w:sz w:val="20"/>
                <w:szCs w:val="20"/>
              </w:rPr>
              <w:t xml:space="preserve"> </w:t>
            </w:r>
            <w:r w:rsidR="0035238A" w:rsidRPr="003B21AB">
              <w:rPr>
                <w:rFonts w:cstheme="minorHAnsi"/>
                <w:sz w:val="20"/>
                <w:szCs w:val="20"/>
              </w:rPr>
              <w:t>(</w:t>
            </w:r>
            <w:r w:rsidR="00C002C7" w:rsidRPr="003B21AB">
              <w:rPr>
                <w:rFonts w:cstheme="minorHAnsi"/>
                <w:sz w:val="20"/>
                <w:szCs w:val="20"/>
              </w:rPr>
              <w:t>attitudes</w:t>
            </w:r>
            <w:r w:rsidRPr="003B21AB">
              <w:rPr>
                <w:rFonts w:cstheme="minorHAnsi"/>
                <w:sz w:val="20"/>
                <w:szCs w:val="20"/>
              </w:rPr>
              <w:t>)</w:t>
            </w:r>
            <w:r w:rsidR="00032A72" w:rsidRPr="003B21AB">
              <w:rPr>
                <w:rFonts w:cstheme="minorHAnsi"/>
                <w:sz w:val="20"/>
                <w:szCs w:val="20"/>
              </w:rPr>
              <w:t>and</w:t>
            </w:r>
            <w:r w:rsidR="00AE65EB" w:rsidRPr="003B21AB">
              <w:rPr>
                <w:rFonts w:cstheme="minorHAnsi"/>
                <w:sz w:val="20"/>
                <w:szCs w:val="20"/>
              </w:rPr>
              <w:t xml:space="preserve"> </w:t>
            </w:r>
            <w:r w:rsidR="00032A72" w:rsidRPr="003B21AB">
              <w:rPr>
                <w:rFonts w:cstheme="minorHAnsi"/>
                <w:sz w:val="20"/>
                <w:szCs w:val="20"/>
              </w:rPr>
              <w:t>experience</w:t>
            </w:r>
            <w:r w:rsidRPr="003B21AB">
              <w:rPr>
                <w:rFonts w:cstheme="minorHAnsi"/>
                <w:sz w:val="20"/>
                <w:szCs w:val="20"/>
              </w:rPr>
              <w:t xml:space="preserve"> required for this EPA? (Structure this content to </w:t>
            </w:r>
            <w:r w:rsidR="00DD4627" w:rsidRPr="003B21AB">
              <w:rPr>
                <w:rFonts w:cstheme="minorHAnsi"/>
                <w:sz w:val="20"/>
                <w:szCs w:val="20"/>
              </w:rPr>
              <w:t>major</w:t>
            </w:r>
            <w:r w:rsidRPr="003B21AB">
              <w:rPr>
                <w:rFonts w:cstheme="minorHAnsi"/>
                <w:sz w:val="20"/>
                <w:szCs w:val="20"/>
              </w:rPr>
              <w:t xml:space="preserve"> headings and </w:t>
            </w:r>
            <w:r w:rsidR="00C42598" w:rsidRPr="003B21AB">
              <w:rPr>
                <w:rFonts w:cstheme="minorHAnsi"/>
                <w:sz w:val="20"/>
                <w:szCs w:val="20"/>
              </w:rPr>
              <w:t>hyper</w:t>
            </w:r>
            <w:r w:rsidR="00C46A68" w:rsidRPr="003B21AB">
              <w:rPr>
                <w:rFonts w:cstheme="minorHAnsi"/>
                <w:sz w:val="20"/>
                <w:szCs w:val="20"/>
              </w:rPr>
              <w:t>link to</w:t>
            </w:r>
            <w:r w:rsidRPr="003B21AB">
              <w:rPr>
                <w:rFonts w:cstheme="minorHAnsi"/>
                <w:sz w:val="20"/>
                <w:szCs w:val="20"/>
              </w:rPr>
              <w:t xml:space="preserve"> a complete </w:t>
            </w:r>
            <w:r w:rsidR="00C46A68" w:rsidRPr="003B21AB">
              <w:rPr>
                <w:rFonts w:cstheme="minorHAnsi"/>
                <w:sz w:val="20"/>
                <w:szCs w:val="20"/>
              </w:rPr>
              <w:t>list</w:t>
            </w:r>
            <w:r w:rsidRPr="003B21AB">
              <w:rPr>
                <w:rFonts w:cstheme="minorHAnsi"/>
                <w:sz w:val="20"/>
                <w:szCs w:val="20"/>
              </w:rPr>
              <w:t xml:space="preserve"> </w:t>
            </w:r>
            <w:r w:rsidR="00C42598" w:rsidRPr="003B21AB">
              <w:rPr>
                <w:rFonts w:cstheme="minorHAnsi"/>
                <w:sz w:val="20"/>
                <w:szCs w:val="20"/>
              </w:rPr>
              <w:t>in the</w:t>
            </w:r>
            <w:r w:rsidRPr="003B21AB">
              <w:rPr>
                <w:rFonts w:cstheme="minorHAnsi"/>
                <w:sz w:val="20"/>
                <w:szCs w:val="20"/>
              </w:rPr>
              <w:t xml:space="preserve"> curriculum)</w:t>
            </w:r>
            <w:r w:rsidR="00D17B9C">
              <w:rPr>
                <w:rFonts w:cstheme="minorHAnsi"/>
                <w:sz w:val="20"/>
                <w:szCs w:val="20"/>
              </w:rPr>
              <w:t xml:space="preserve">. </w:t>
            </w:r>
            <w:r w:rsidR="00D47C2E">
              <w:rPr>
                <w:rFonts w:cstheme="minorHAnsi"/>
                <w:sz w:val="20"/>
                <w:szCs w:val="20"/>
              </w:rPr>
              <w:t xml:space="preserve">Those that are generic to the discipline, </w:t>
            </w:r>
            <w:proofErr w:type="gramStart"/>
            <w:r w:rsidR="00D47C2E">
              <w:rPr>
                <w:rFonts w:cstheme="minorHAnsi"/>
                <w:sz w:val="20"/>
                <w:szCs w:val="20"/>
              </w:rPr>
              <w:t>e.g.</w:t>
            </w:r>
            <w:proofErr w:type="gramEnd"/>
            <w:r w:rsidR="00D47C2E">
              <w:rPr>
                <w:rFonts w:cstheme="minorHAnsi"/>
                <w:sz w:val="20"/>
                <w:szCs w:val="20"/>
              </w:rPr>
              <w:t xml:space="preserve"> principles </w:t>
            </w:r>
            <w:proofErr w:type="spellStart"/>
            <w:r w:rsidR="00D47C2E">
              <w:rPr>
                <w:rFonts w:cstheme="minorHAnsi"/>
                <w:sz w:val="20"/>
                <w:szCs w:val="20"/>
              </w:rPr>
              <w:t>o</w:t>
            </w:r>
            <w:proofErr w:type="spellEnd"/>
            <w:r w:rsidR="00D47C2E">
              <w:rPr>
                <w:rFonts w:cstheme="minorHAnsi"/>
                <w:sz w:val="20"/>
                <w:szCs w:val="20"/>
              </w:rPr>
              <w:t xml:space="preserve"> family medicine, are elaborated in the preamble.</w:t>
            </w:r>
          </w:p>
          <w:p w14:paraId="18BDC85D" w14:textId="77777777" w:rsidR="00D17B9C" w:rsidRPr="003B21AB" w:rsidRDefault="00D17B9C">
            <w:pPr>
              <w:rPr>
                <w:rFonts w:cstheme="minorHAnsi"/>
                <w:sz w:val="20"/>
                <w:szCs w:val="20"/>
              </w:rPr>
            </w:pPr>
          </w:p>
          <w:p w14:paraId="469F587E" w14:textId="0A609808" w:rsidR="008D523F" w:rsidRDefault="008D523F" w:rsidP="008D523F">
            <w:pPr>
              <w:rPr>
                <w:rFonts w:cstheme="minorHAnsi"/>
                <w:sz w:val="20"/>
                <w:szCs w:val="20"/>
              </w:rPr>
            </w:pPr>
            <w:r w:rsidRPr="00C71F68">
              <w:rPr>
                <w:rFonts w:cstheme="minorHAnsi"/>
                <w:sz w:val="20"/>
                <w:szCs w:val="20"/>
                <w:u w:val="single"/>
              </w:rPr>
              <w:t>Knowledge and Skills:</w:t>
            </w:r>
            <w:r w:rsidR="004D0B34">
              <w:rPr>
                <w:rFonts w:cstheme="minorHAnsi"/>
                <w:sz w:val="20"/>
                <w:szCs w:val="20"/>
              </w:rPr>
              <w:t xml:space="preserve"> (</w:t>
            </w:r>
            <w:r w:rsidR="008A107B">
              <w:rPr>
                <w:rFonts w:cstheme="minorHAnsi"/>
                <w:sz w:val="20"/>
                <w:szCs w:val="20"/>
              </w:rPr>
              <w:t>the difference between knowledge and skills are grey, so we group them together. One needs knowledge for a skill).</w:t>
            </w:r>
            <w:r w:rsidR="00A72917">
              <w:rPr>
                <w:rFonts w:cstheme="minorHAnsi"/>
                <w:sz w:val="20"/>
                <w:szCs w:val="20"/>
              </w:rPr>
              <w:t>)</w:t>
            </w:r>
          </w:p>
          <w:p w14:paraId="73E79017" w14:textId="1BF6F908" w:rsidR="00697BB2" w:rsidRDefault="00697BB2" w:rsidP="008D52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 the typical knowledge</w:t>
            </w:r>
            <w:r w:rsidR="00D54C8F">
              <w:rPr>
                <w:rFonts w:cstheme="minorHAnsi"/>
                <w:sz w:val="20"/>
                <w:szCs w:val="20"/>
              </w:rPr>
              <w:t xml:space="preserve"> requirements first, then the </w:t>
            </w:r>
            <w:r w:rsidR="003E18D0">
              <w:rPr>
                <w:rFonts w:cstheme="minorHAnsi"/>
                <w:sz w:val="20"/>
                <w:szCs w:val="20"/>
              </w:rPr>
              <w:t>“</w:t>
            </w:r>
            <w:r w:rsidR="00271FC7">
              <w:rPr>
                <w:rFonts w:cstheme="minorHAnsi"/>
                <w:sz w:val="20"/>
                <w:szCs w:val="20"/>
              </w:rPr>
              <w:t>non-technical</w:t>
            </w:r>
            <w:r w:rsidR="003E18D0">
              <w:rPr>
                <w:rFonts w:cstheme="minorHAnsi"/>
                <w:sz w:val="20"/>
                <w:szCs w:val="20"/>
              </w:rPr>
              <w:t>”</w:t>
            </w:r>
            <w:r w:rsidR="00271FC7">
              <w:rPr>
                <w:rFonts w:cstheme="minorHAnsi"/>
                <w:sz w:val="20"/>
                <w:szCs w:val="20"/>
              </w:rPr>
              <w:t xml:space="preserve"> requirements (</w:t>
            </w:r>
            <w:proofErr w:type="gramStart"/>
            <w:r w:rsidR="00271FC7">
              <w:rPr>
                <w:rFonts w:cstheme="minorHAnsi"/>
                <w:sz w:val="20"/>
                <w:szCs w:val="20"/>
              </w:rPr>
              <w:t>e.g.</w:t>
            </w:r>
            <w:proofErr w:type="gramEnd"/>
            <w:r w:rsidR="00271FC7">
              <w:rPr>
                <w:rFonts w:cstheme="minorHAnsi"/>
                <w:sz w:val="20"/>
                <w:szCs w:val="20"/>
              </w:rPr>
              <w:t xml:space="preserve"> breaking bad news, </w:t>
            </w:r>
            <w:r w:rsidR="00025AAF">
              <w:rPr>
                <w:rFonts w:cstheme="minorHAnsi"/>
                <w:sz w:val="20"/>
                <w:szCs w:val="20"/>
              </w:rPr>
              <w:t xml:space="preserve">testifying in court), then the more </w:t>
            </w:r>
            <w:r w:rsidR="003E18D0">
              <w:rPr>
                <w:rFonts w:cstheme="minorHAnsi"/>
                <w:sz w:val="20"/>
                <w:szCs w:val="20"/>
              </w:rPr>
              <w:t>“</w:t>
            </w:r>
            <w:r w:rsidR="00025AAF">
              <w:rPr>
                <w:rFonts w:cstheme="minorHAnsi"/>
                <w:sz w:val="20"/>
                <w:szCs w:val="20"/>
              </w:rPr>
              <w:t>technical</w:t>
            </w:r>
            <w:r w:rsidR="003E18D0">
              <w:rPr>
                <w:rFonts w:cstheme="minorHAnsi"/>
                <w:sz w:val="20"/>
                <w:szCs w:val="20"/>
              </w:rPr>
              <w:t>”</w:t>
            </w:r>
            <w:r w:rsidR="00025AAF">
              <w:rPr>
                <w:rFonts w:cstheme="minorHAnsi"/>
                <w:sz w:val="20"/>
                <w:szCs w:val="20"/>
              </w:rPr>
              <w:t xml:space="preserve"> requirements (e.g. </w:t>
            </w:r>
            <w:r w:rsidR="001D0ECD">
              <w:rPr>
                <w:rFonts w:cstheme="minorHAnsi"/>
                <w:sz w:val="20"/>
                <w:szCs w:val="20"/>
              </w:rPr>
              <w:t>doing an operation or a procedure)</w:t>
            </w:r>
          </w:p>
          <w:p w14:paraId="775CFDBB" w14:textId="77777777" w:rsidR="001D0ECD" w:rsidRPr="004D0B34" w:rsidRDefault="001D0ECD" w:rsidP="008D523F">
            <w:pPr>
              <w:rPr>
                <w:rFonts w:cstheme="minorHAnsi"/>
                <w:sz w:val="20"/>
                <w:szCs w:val="20"/>
              </w:rPr>
            </w:pPr>
          </w:p>
          <w:p w14:paraId="2138BEC1" w14:textId="77777777" w:rsidR="00E80495" w:rsidRPr="003B21AB" w:rsidRDefault="00E80495">
            <w:pPr>
              <w:rPr>
                <w:rFonts w:cstheme="minorHAnsi"/>
                <w:sz w:val="20"/>
                <w:szCs w:val="20"/>
              </w:rPr>
            </w:pPr>
            <w:r w:rsidRPr="003B21AB">
              <w:rPr>
                <w:rFonts w:cstheme="minorHAnsi"/>
                <w:sz w:val="20"/>
                <w:szCs w:val="20"/>
              </w:rPr>
              <w:t>Consider the following areas:</w:t>
            </w:r>
          </w:p>
          <w:p w14:paraId="1C135D00" w14:textId="7738E4EA" w:rsidR="00DD3977" w:rsidRPr="00445143" w:rsidRDefault="00E80495" w:rsidP="0044514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3B21AB">
              <w:rPr>
                <w:rFonts w:cstheme="minorHAnsi"/>
                <w:sz w:val="20"/>
                <w:szCs w:val="20"/>
              </w:rPr>
              <w:t xml:space="preserve">Specific patient presentations / conditions /activities </w:t>
            </w:r>
            <w:r w:rsidR="00945BF7" w:rsidRPr="003B21AB">
              <w:rPr>
                <w:rFonts w:cstheme="minorHAnsi"/>
                <w:sz w:val="20"/>
                <w:szCs w:val="20"/>
              </w:rPr>
              <w:t>(</w:t>
            </w:r>
            <w:r w:rsidRPr="003B21AB">
              <w:rPr>
                <w:rFonts w:cstheme="minorHAnsi"/>
                <w:sz w:val="20"/>
                <w:szCs w:val="20"/>
              </w:rPr>
              <w:t>knowledge and skil</w:t>
            </w:r>
            <w:r w:rsidR="00DD4627" w:rsidRPr="003B21AB">
              <w:rPr>
                <w:rFonts w:cstheme="minorHAnsi"/>
                <w:sz w:val="20"/>
                <w:szCs w:val="20"/>
              </w:rPr>
              <w:t>l</w:t>
            </w:r>
            <w:r w:rsidRPr="003B21AB">
              <w:rPr>
                <w:rFonts w:cstheme="minorHAnsi"/>
                <w:sz w:val="20"/>
                <w:szCs w:val="20"/>
              </w:rPr>
              <w:t xml:space="preserve">s </w:t>
            </w:r>
            <w:proofErr w:type="gramStart"/>
            <w:r w:rsidRPr="003B21AB">
              <w:rPr>
                <w:rFonts w:cstheme="minorHAnsi"/>
                <w:sz w:val="20"/>
                <w:szCs w:val="20"/>
              </w:rPr>
              <w:t>e.g.</w:t>
            </w:r>
            <w:proofErr w:type="gramEnd"/>
            <w:r w:rsidRPr="003B21AB">
              <w:rPr>
                <w:rFonts w:cstheme="minorHAnsi"/>
                <w:sz w:val="20"/>
                <w:szCs w:val="20"/>
              </w:rPr>
              <w:t xml:space="preserve"> managing virological failure / contraception / headache etc.)</w:t>
            </w:r>
          </w:p>
          <w:p w14:paraId="26431D33" w14:textId="174937C8" w:rsidR="001823DD" w:rsidRPr="003B21AB" w:rsidRDefault="00183308" w:rsidP="001823D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3B21AB">
              <w:rPr>
                <w:rFonts w:cstheme="minorHAnsi"/>
                <w:sz w:val="20"/>
                <w:szCs w:val="20"/>
              </w:rPr>
              <w:t>E</w:t>
            </w:r>
            <w:r w:rsidR="00E80495" w:rsidRPr="003B21AB">
              <w:rPr>
                <w:rFonts w:cstheme="minorHAnsi"/>
                <w:sz w:val="20"/>
                <w:szCs w:val="20"/>
              </w:rPr>
              <w:t>xamination &amp; manoeuvres (</w:t>
            </w:r>
            <w:proofErr w:type="gramStart"/>
            <w:r w:rsidR="00E80495" w:rsidRPr="003B21AB">
              <w:rPr>
                <w:rFonts w:cstheme="minorHAnsi"/>
                <w:sz w:val="20"/>
                <w:szCs w:val="20"/>
              </w:rPr>
              <w:t>e.g.</w:t>
            </w:r>
            <w:proofErr w:type="gramEnd"/>
            <w:r w:rsidR="00E80495" w:rsidRPr="003B21AB">
              <w:rPr>
                <w:rFonts w:cstheme="minorHAnsi"/>
                <w:sz w:val="20"/>
                <w:szCs w:val="20"/>
              </w:rPr>
              <w:t xml:space="preserve"> specific examination skills or manoeuvres such as taking of cervical smear / visual acuity / neurodevelopmental assessment / Epley </w:t>
            </w:r>
            <w:r w:rsidR="00FB74D9" w:rsidRPr="003B21AB">
              <w:rPr>
                <w:rFonts w:cstheme="minorHAnsi"/>
                <w:sz w:val="20"/>
                <w:szCs w:val="20"/>
              </w:rPr>
              <w:t>manoeuvre</w:t>
            </w:r>
            <w:r w:rsidR="00E80495" w:rsidRPr="003B21AB">
              <w:rPr>
                <w:rFonts w:cstheme="minorHAnsi"/>
                <w:sz w:val="20"/>
                <w:szCs w:val="20"/>
              </w:rPr>
              <w:t>)</w:t>
            </w:r>
            <w:r w:rsidR="001823DD" w:rsidRPr="003B21A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5E029B2" w14:textId="27814BBB" w:rsidR="001823DD" w:rsidRPr="003B21AB" w:rsidRDefault="001823DD" w:rsidP="001823D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3B21AB">
              <w:rPr>
                <w:rFonts w:cstheme="minorHAnsi"/>
                <w:sz w:val="20"/>
                <w:szCs w:val="20"/>
              </w:rPr>
              <w:t xml:space="preserve">Communicative skills: </w:t>
            </w:r>
            <w:proofErr w:type="gramStart"/>
            <w:r w:rsidRPr="003B21AB">
              <w:rPr>
                <w:rFonts w:cstheme="minorHAnsi"/>
                <w:sz w:val="20"/>
                <w:szCs w:val="20"/>
              </w:rPr>
              <w:t>e.g.</w:t>
            </w:r>
            <w:proofErr w:type="gramEnd"/>
            <w:r w:rsidRPr="003B21AB">
              <w:rPr>
                <w:rFonts w:cstheme="minorHAnsi"/>
                <w:sz w:val="20"/>
                <w:szCs w:val="20"/>
              </w:rPr>
              <w:t xml:space="preserve"> brief behavioural counselling, breaking bad news</w:t>
            </w:r>
          </w:p>
          <w:p w14:paraId="64B4CC3F" w14:textId="12C03106" w:rsidR="00E80495" w:rsidRPr="003B21AB" w:rsidRDefault="00E80495" w:rsidP="00445143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070C7FC1" w14:textId="72256C92" w:rsidR="00E80495" w:rsidRPr="003B21AB" w:rsidRDefault="00E80495" w:rsidP="00E8049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3B21AB">
              <w:rPr>
                <w:rFonts w:cstheme="minorHAnsi"/>
                <w:sz w:val="20"/>
                <w:szCs w:val="20"/>
              </w:rPr>
              <w:t>Procedure</w:t>
            </w:r>
            <w:r w:rsidR="00183308" w:rsidRPr="003B21AB">
              <w:rPr>
                <w:rFonts w:cstheme="minorHAnsi"/>
                <w:sz w:val="20"/>
                <w:szCs w:val="20"/>
              </w:rPr>
              <w:t>s</w:t>
            </w:r>
            <w:r w:rsidRPr="003B21A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58DD40D" w14:textId="741E9BD2" w:rsidR="000B1C8F" w:rsidRPr="004B5F28" w:rsidRDefault="000B1C8F" w:rsidP="004B5F28">
            <w:pPr>
              <w:rPr>
                <w:rFonts w:cstheme="minorHAnsi"/>
                <w:sz w:val="20"/>
                <w:szCs w:val="20"/>
              </w:rPr>
            </w:pPr>
            <w:r w:rsidRPr="004B5F28">
              <w:rPr>
                <w:rFonts w:cstheme="minorHAnsi"/>
                <w:sz w:val="20"/>
                <w:szCs w:val="20"/>
              </w:rPr>
              <w:t>List of specific procedures for this EPA</w:t>
            </w:r>
          </w:p>
          <w:p w14:paraId="2D0CAE65" w14:textId="52BA6905" w:rsidR="00E80495" w:rsidRPr="0009694A" w:rsidRDefault="007163B0" w:rsidP="0009694A">
            <w:pPr>
              <w:rPr>
                <w:rFonts w:cstheme="minorHAnsi"/>
                <w:sz w:val="20"/>
                <w:szCs w:val="20"/>
              </w:rPr>
            </w:pPr>
            <w:r w:rsidRPr="0009694A">
              <w:rPr>
                <w:rFonts w:cstheme="minorHAnsi"/>
                <w:sz w:val="20"/>
                <w:szCs w:val="20"/>
              </w:rPr>
              <w:t xml:space="preserve">Try to avoid </w:t>
            </w:r>
            <w:r w:rsidR="00695311" w:rsidRPr="0009694A">
              <w:rPr>
                <w:rFonts w:cstheme="minorHAnsi"/>
                <w:sz w:val="20"/>
                <w:szCs w:val="20"/>
              </w:rPr>
              <w:t>listing</w:t>
            </w:r>
            <w:r w:rsidR="000B1C8F" w:rsidRPr="0009694A">
              <w:rPr>
                <w:rFonts w:cstheme="minorHAnsi"/>
                <w:sz w:val="20"/>
                <w:szCs w:val="20"/>
              </w:rPr>
              <w:t xml:space="preserve"> procedures that also appear in other EPAs</w:t>
            </w:r>
            <w:r w:rsidR="00695311" w:rsidRPr="0009694A">
              <w:rPr>
                <w:rFonts w:cstheme="minorHAnsi"/>
                <w:sz w:val="20"/>
                <w:szCs w:val="20"/>
              </w:rPr>
              <w:t xml:space="preserve"> (if there is some </w:t>
            </w:r>
            <w:proofErr w:type="gramStart"/>
            <w:r w:rsidR="00695311" w:rsidRPr="0009694A">
              <w:rPr>
                <w:rFonts w:cstheme="minorHAnsi"/>
                <w:sz w:val="20"/>
                <w:szCs w:val="20"/>
              </w:rPr>
              <w:t>overlap</w:t>
            </w:r>
            <w:proofErr w:type="gramEnd"/>
            <w:r w:rsidR="00695311" w:rsidRPr="0009694A">
              <w:rPr>
                <w:rFonts w:cstheme="minorHAnsi"/>
                <w:sz w:val="20"/>
                <w:szCs w:val="20"/>
              </w:rPr>
              <w:t xml:space="preserve"> we may</w:t>
            </w:r>
            <w:r w:rsidR="00D15890" w:rsidRPr="0009694A">
              <w:rPr>
                <w:rFonts w:cstheme="minorHAnsi"/>
                <w:sz w:val="20"/>
                <w:szCs w:val="20"/>
              </w:rPr>
              <w:t xml:space="preserve"> </w:t>
            </w:r>
            <w:r w:rsidR="00695311" w:rsidRPr="0009694A">
              <w:rPr>
                <w:rFonts w:cstheme="minorHAnsi"/>
                <w:sz w:val="20"/>
                <w:szCs w:val="20"/>
              </w:rPr>
              <w:t xml:space="preserve">have to accept for the moment, and revisit when we review the EPAs in practice </w:t>
            </w:r>
            <w:r w:rsidR="00D15890" w:rsidRPr="0009694A">
              <w:rPr>
                <w:rFonts w:cstheme="minorHAnsi"/>
                <w:sz w:val="20"/>
                <w:szCs w:val="20"/>
              </w:rPr>
              <w:t>later</w:t>
            </w:r>
            <w:r w:rsidR="005F12A7">
              <w:rPr>
                <w:rFonts w:cstheme="minorHAnsi"/>
                <w:sz w:val="20"/>
                <w:szCs w:val="20"/>
              </w:rPr>
              <w:t>.</w:t>
            </w:r>
          </w:p>
          <w:p w14:paraId="568DFD4D" w14:textId="77777777" w:rsidR="006D5C2C" w:rsidRDefault="006D5C2C" w:rsidP="00F15CEB">
            <w:pPr>
              <w:rPr>
                <w:rFonts w:cstheme="minorHAnsi"/>
                <w:sz w:val="20"/>
                <w:szCs w:val="20"/>
                <w:u w:val="single"/>
              </w:rPr>
            </w:pPr>
          </w:p>
          <w:p w14:paraId="400C1936" w14:textId="77777777" w:rsidR="007152EA" w:rsidRDefault="006D5C2C" w:rsidP="00F15CEB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C71F68">
              <w:rPr>
                <w:rFonts w:cstheme="minorHAnsi"/>
                <w:sz w:val="20"/>
                <w:szCs w:val="20"/>
                <w:u w:val="single"/>
              </w:rPr>
              <w:t>Attitudes and Behaviour:</w:t>
            </w:r>
            <w:r w:rsidR="00B51E26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</w:p>
          <w:p w14:paraId="3F943F2A" w14:textId="30A52916" w:rsidR="00F15CEB" w:rsidRDefault="00B51E26" w:rsidP="00F15CEB">
            <w:pPr>
              <w:rPr>
                <w:rFonts w:cstheme="minorHAnsi"/>
                <w:sz w:val="20"/>
                <w:szCs w:val="20"/>
              </w:rPr>
            </w:pPr>
            <w:r w:rsidRPr="007152EA">
              <w:rPr>
                <w:rFonts w:cstheme="minorHAnsi"/>
                <w:sz w:val="20"/>
                <w:szCs w:val="20"/>
              </w:rPr>
              <w:t xml:space="preserve">(The A-RICH </w:t>
            </w:r>
            <w:r w:rsidR="00897185" w:rsidRPr="007152EA">
              <w:rPr>
                <w:rFonts w:cstheme="minorHAnsi"/>
                <w:sz w:val="20"/>
                <w:szCs w:val="20"/>
              </w:rPr>
              <w:t xml:space="preserve">assessment acronym is </w:t>
            </w:r>
            <w:r w:rsidR="007152EA">
              <w:rPr>
                <w:rFonts w:cstheme="minorHAnsi"/>
                <w:sz w:val="20"/>
                <w:szCs w:val="20"/>
              </w:rPr>
              <w:t xml:space="preserve">also </w:t>
            </w:r>
            <w:r w:rsidR="00897185" w:rsidRPr="007152EA">
              <w:rPr>
                <w:rFonts w:cstheme="minorHAnsi"/>
                <w:sz w:val="20"/>
                <w:szCs w:val="20"/>
              </w:rPr>
              <w:t xml:space="preserve">explained in the </w:t>
            </w:r>
            <w:r w:rsidR="007B6A42" w:rsidRPr="007152EA">
              <w:rPr>
                <w:rFonts w:cstheme="minorHAnsi"/>
                <w:sz w:val="20"/>
                <w:szCs w:val="20"/>
              </w:rPr>
              <w:t xml:space="preserve">preamble) – </w:t>
            </w:r>
            <w:r w:rsidR="007152EA">
              <w:rPr>
                <w:rFonts w:cstheme="minorHAnsi"/>
                <w:sz w:val="20"/>
                <w:szCs w:val="20"/>
              </w:rPr>
              <w:t>briefly</w:t>
            </w:r>
            <w:r w:rsidR="007B6A42" w:rsidRPr="007152EA">
              <w:rPr>
                <w:rFonts w:cstheme="minorHAnsi"/>
                <w:sz w:val="20"/>
                <w:szCs w:val="20"/>
              </w:rPr>
              <w:t xml:space="preserve"> refer to it</w:t>
            </w:r>
            <w:r w:rsidR="00434A4C">
              <w:rPr>
                <w:rFonts w:cstheme="minorHAnsi"/>
                <w:sz w:val="20"/>
                <w:szCs w:val="20"/>
              </w:rPr>
              <w:t xml:space="preserve"> here, as it is a critical component.</w:t>
            </w:r>
          </w:p>
          <w:p w14:paraId="7F172F4E" w14:textId="77777777" w:rsidR="00BC1C71" w:rsidRPr="007152EA" w:rsidRDefault="00BC1C71" w:rsidP="00F15CEB">
            <w:pPr>
              <w:rPr>
                <w:rFonts w:cstheme="minorHAnsi"/>
                <w:sz w:val="20"/>
                <w:szCs w:val="20"/>
              </w:rPr>
            </w:pPr>
          </w:p>
          <w:p w14:paraId="25DA427E" w14:textId="4A231CC5" w:rsidR="00411817" w:rsidRDefault="00AE65EB" w:rsidP="00F15CEB">
            <w:pPr>
              <w:rPr>
                <w:rFonts w:cstheme="minorHAnsi"/>
                <w:sz w:val="20"/>
                <w:szCs w:val="20"/>
              </w:rPr>
            </w:pPr>
            <w:r w:rsidRPr="00411817">
              <w:rPr>
                <w:rFonts w:cstheme="minorHAnsi"/>
                <w:sz w:val="20"/>
                <w:szCs w:val="20"/>
                <w:u w:val="single"/>
              </w:rPr>
              <w:t>Experience</w:t>
            </w:r>
            <w:r w:rsidR="00D15890">
              <w:rPr>
                <w:rFonts w:cstheme="minorHAnsi"/>
                <w:sz w:val="20"/>
                <w:szCs w:val="20"/>
              </w:rPr>
              <w:t>:</w:t>
            </w:r>
          </w:p>
          <w:p w14:paraId="158C79C9" w14:textId="7C5361C2" w:rsidR="00AB3D36" w:rsidRDefault="00AE65EB" w:rsidP="00F15CEB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F15CEB">
              <w:rPr>
                <w:rFonts w:cstheme="minorHAnsi"/>
                <w:sz w:val="20"/>
                <w:szCs w:val="20"/>
              </w:rPr>
              <w:t>e.g.</w:t>
            </w:r>
            <w:proofErr w:type="gramEnd"/>
            <w:r w:rsidRPr="00F15CEB">
              <w:rPr>
                <w:rFonts w:cstheme="minorHAnsi"/>
                <w:sz w:val="20"/>
                <w:szCs w:val="20"/>
              </w:rPr>
              <w:t xml:space="preserve"> Spend time in Children’s ward, or EC, or PHC clinic</w:t>
            </w:r>
            <w:r w:rsidR="00AB3D36" w:rsidRPr="00F15CEB">
              <w:rPr>
                <w:rFonts w:cstheme="minorHAnsi"/>
                <w:sz w:val="20"/>
                <w:szCs w:val="20"/>
              </w:rPr>
              <w:t>s</w:t>
            </w:r>
          </w:p>
          <w:p w14:paraId="2047FCA4" w14:textId="040FA58A" w:rsidR="000E208E" w:rsidRPr="00F15CEB" w:rsidRDefault="000E208E" w:rsidP="00F15CE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If not prior </w:t>
            </w:r>
            <w:r w:rsidR="005F17EA">
              <w:rPr>
                <w:rFonts w:cstheme="minorHAnsi"/>
                <w:sz w:val="20"/>
                <w:szCs w:val="20"/>
              </w:rPr>
              <w:t>formal experience</w:t>
            </w:r>
            <w:r>
              <w:rPr>
                <w:rFonts w:cstheme="minorHAnsi"/>
                <w:sz w:val="20"/>
                <w:szCs w:val="20"/>
              </w:rPr>
              <w:t xml:space="preserve"> in </w:t>
            </w:r>
            <w:proofErr w:type="gramStart"/>
            <w:r>
              <w:rPr>
                <w:rFonts w:cstheme="minorHAnsi"/>
                <w:sz w:val="20"/>
                <w:szCs w:val="20"/>
              </w:rPr>
              <w:t>e.g.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O&amp;G.,</w:t>
            </w:r>
            <w:r w:rsidR="005F17EA">
              <w:rPr>
                <w:rFonts w:cstheme="minorHAnsi"/>
                <w:sz w:val="20"/>
                <w:szCs w:val="20"/>
              </w:rPr>
              <w:t xml:space="preserve"> will recommend at least </w:t>
            </w:r>
            <w:r w:rsidR="00797766">
              <w:rPr>
                <w:rFonts w:cstheme="minorHAnsi"/>
                <w:sz w:val="20"/>
                <w:szCs w:val="20"/>
              </w:rPr>
              <w:t>12 weeks of supervised O&amp;G experience.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22C8C82" w14:textId="77777777" w:rsidR="00411817" w:rsidRDefault="00411817" w:rsidP="00411817">
            <w:pPr>
              <w:rPr>
                <w:rFonts w:cstheme="minorHAnsi"/>
                <w:sz w:val="20"/>
                <w:szCs w:val="20"/>
                <w:u w:val="single"/>
              </w:rPr>
            </w:pPr>
          </w:p>
          <w:p w14:paraId="328C066E" w14:textId="522BB787" w:rsidR="005E32EC" w:rsidRPr="003B21AB" w:rsidRDefault="005E32EC" w:rsidP="00411817">
            <w:pPr>
              <w:rPr>
                <w:rFonts w:cstheme="minorHAnsi"/>
                <w:sz w:val="20"/>
                <w:szCs w:val="20"/>
              </w:rPr>
            </w:pPr>
            <w:r w:rsidRPr="003B21AB">
              <w:rPr>
                <w:rFonts w:cstheme="minorHAnsi"/>
                <w:sz w:val="20"/>
                <w:szCs w:val="20"/>
                <w:u w:val="single"/>
              </w:rPr>
              <w:t>Resources</w:t>
            </w:r>
            <w:r w:rsidRPr="003B21AB">
              <w:rPr>
                <w:rFonts w:cstheme="minorHAnsi"/>
                <w:sz w:val="20"/>
                <w:szCs w:val="20"/>
              </w:rPr>
              <w:t>:</w:t>
            </w:r>
          </w:p>
          <w:p w14:paraId="5A8B30F5" w14:textId="33B8D8ED" w:rsidR="005E32EC" w:rsidRPr="003B21AB" w:rsidRDefault="005E32EC" w:rsidP="007B6A42">
            <w:pPr>
              <w:rPr>
                <w:rFonts w:cstheme="minorHAnsi"/>
                <w:sz w:val="20"/>
                <w:szCs w:val="20"/>
              </w:rPr>
            </w:pPr>
            <w:r w:rsidRPr="003B21AB">
              <w:rPr>
                <w:rFonts w:cstheme="minorHAnsi"/>
                <w:sz w:val="20"/>
                <w:szCs w:val="20"/>
              </w:rPr>
              <w:t xml:space="preserve">List the most relevant resources where the trainee may find the knowledge and </w:t>
            </w:r>
            <w:r w:rsidR="00982EBC" w:rsidRPr="003B21AB">
              <w:rPr>
                <w:rFonts w:cstheme="minorHAnsi"/>
                <w:sz w:val="20"/>
                <w:szCs w:val="20"/>
              </w:rPr>
              <w:t>skills</w:t>
            </w:r>
            <w:r w:rsidR="00526FF1">
              <w:rPr>
                <w:rFonts w:cstheme="minorHAnsi"/>
                <w:sz w:val="20"/>
                <w:szCs w:val="20"/>
              </w:rPr>
              <w:t xml:space="preserve"> for this EPA</w:t>
            </w:r>
            <w:r w:rsidR="00982EBC" w:rsidRPr="003B21AB">
              <w:rPr>
                <w:rFonts w:cstheme="minorHAnsi"/>
                <w:sz w:val="20"/>
                <w:szCs w:val="20"/>
              </w:rPr>
              <w:t>.</w:t>
            </w:r>
            <w:r w:rsidRPr="003B21AB">
              <w:rPr>
                <w:rFonts w:cstheme="minorHAnsi"/>
                <w:sz w:val="20"/>
                <w:szCs w:val="20"/>
              </w:rPr>
              <w:t xml:space="preserve"> </w:t>
            </w:r>
            <w:r w:rsidR="00DB2C9E" w:rsidRPr="003B21AB">
              <w:rPr>
                <w:rFonts w:cstheme="minorHAnsi"/>
                <w:sz w:val="20"/>
                <w:szCs w:val="20"/>
              </w:rPr>
              <w:t xml:space="preserve">Resources common to </w:t>
            </w:r>
            <w:r w:rsidR="00EB7DFA" w:rsidRPr="003B21AB">
              <w:rPr>
                <w:rFonts w:cstheme="minorHAnsi"/>
                <w:sz w:val="20"/>
                <w:szCs w:val="20"/>
              </w:rPr>
              <w:t xml:space="preserve">most EPAs, </w:t>
            </w:r>
            <w:proofErr w:type="gramStart"/>
            <w:r w:rsidR="00EB7DFA" w:rsidRPr="003B21AB">
              <w:rPr>
                <w:rFonts w:cstheme="minorHAnsi"/>
                <w:sz w:val="20"/>
                <w:szCs w:val="20"/>
              </w:rPr>
              <w:t>e.g.</w:t>
            </w:r>
            <w:proofErr w:type="gramEnd"/>
            <w:r w:rsidR="00EB7DFA" w:rsidRPr="003B21AB">
              <w:rPr>
                <w:rFonts w:cstheme="minorHAnsi"/>
                <w:sz w:val="20"/>
                <w:szCs w:val="20"/>
              </w:rPr>
              <w:t xml:space="preserve"> Handbook of FM, will be listed in the Preamble to the EPAs and the curriculum.</w:t>
            </w:r>
          </w:p>
        </w:tc>
        <w:tc>
          <w:tcPr>
            <w:tcW w:w="6039" w:type="dxa"/>
          </w:tcPr>
          <w:p w14:paraId="011EF1F5" w14:textId="7E731589" w:rsidR="00E80495" w:rsidRPr="00041A92" w:rsidRDefault="00EB76E0">
            <w:pPr>
              <w:rPr>
                <w:rFonts w:cstheme="minorHAnsi"/>
                <w:bCs/>
                <w:sz w:val="20"/>
                <w:szCs w:val="20"/>
              </w:rPr>
            </w:pPr>
            <w:r w:rsidRPr="003B21AB">
              <w:rPr>
                <w:rFonts w:cstheme="minorHAnsi"/>
                <w:b/>
                <w:sz w:val="20"/>
                <w:szCs w:val="20"/>
                <w:u w:val="single"/>
              </w:rPr>
              <w:t>Knowledge</w:t>
            </w:r>
            <w:r w:rsidR="001B249F">
              <w:rPr>
                <w:rFonts w:cstheme="minorHAnsi"/>
                <w:b/>
                <w:sz w:val="20"/>
                <w:szCs w:val="20"/>
                <w:u w:val="single"/>
              </w:rPr>
              <w:t xml:space="preserve"> and Skills</w:t>
            </w:r>
            <w:r w:rsidR="00041A92">
              <w:rPr>
                <w:rFonts w:cstheme="minorHAnsi"/>
                <w:b/>
                <w:sz w:val="20"/>
                <w:szCs w:val="20"/>
                <w:u w:val="single"/>
              </w:rPr>
              <w:t xml:space="preserve"> </w:t>
            </w:r>
          </w:p>
          <w:p w14:paraId="0CBE65DD" w14:textId="38607F45" w:rsidR="00412A86" w:rsidRPr="003B21AB" w:rsidRDefault="00932814">
            <w:pPr>
              <w:rPr>
                <w:rFonts w:cstheme="minorHAnsi"/>
                <w:bCs/>
                <w:sz w:val="20"/>
                <w:szCs w:val="20"/>
              </w:rPr>
            </w:pPr>
            <w:r w:rsidRPr="003B21AB">
              <w:rPr>
                <w:rFonts w:cstheme="minorHAnsi"/>
                <w:bCs/>
                <w:sz w:val="20"/>
                <w:szCs w:val="20"/>
              </w:rPr>
              <w:t>Main headings and list of pertinent knowledge</w:t>
            </w:r>
            <w:r w:rsidR="004D0B34">
              <w:rPr>
                <w:rFonts w:cstheme="minorHAnsi"/>
                <w:bCs/>
                <w:sz w:val="20"/>
                <w:szCs w:val="20"/>
              </w:rPr>
              <w:t xml:space="preserve"> and skills</w:t>
            </w:r>
          </w:p>
          <w:p w14:paraId="2ABD5410" w14:textId="6C32B238" w:rsidR="00001B9C" w:rsidRPr="003B21AB" w:rsidRDefault="00001B9C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14:paraId="1B34E400" w14:textId="06D2A4BB" w:rsidR="00E80495" w:rsidRPr="00D50D7D" w:rsidRDefault="005F726A">
            <w:pPr>
              <w:rPr>
                <w:rFonts w:cstheme="minorHAnsi"/>
                <w:bCs/>
                <w:sz w:val="20"/>
                <w:szCs w:val="20"/>
              </w:rPr>
            </w:pPr>
            <w:r w:rsidRPr="00D50D7D">
              <w:rPr>
                <w:rFonts w:cstheme="minorHAnsi"/>
                <w:bCs/>
                <w:sz w:val="20"/>
                <w:szCs w:val="20"/>
              </w:rPr>
              <w:t>E</w:t>
            </w:r>
            <w:r w:rsidR="000B1C8F" w:rsidRPr="00D50D7D">
              <w:rPr>
                <w:rFonts w:cstheme="minorHAnsi"/>
                <w:bCs/>
                <w:sz w:val="20"/>
                <w:szCs w:val="20"/>
              </w:rPr>
              <w:t>xamination</w:t>
            </w:r>
            <w:r w:rsidRPr="00D50D7D">
              <w:rPr>
                <w:rFonts w:cstheme="minorHAnsi"/>
                <w:bCs/>
                <w:sz w:val="20"/>
                <w:szCs w:val="20"/>
              </w:rPr>
              <w:t>s</w:t>
            </w:r>
            <w:r w:rsidR="000B1C8F" w:rsidRPr="00D50D7D">
              <w:rPr>
                <w:rFonts w:cstheme="minorHAnsi"/>
                <w:bCs/>
                <w:sz w:val="20"/>
                <w:szCs w:val="20"/>
              </w:rPr>
              <w:t xml:space="preserve"> &amp; manoeuvres</w:t>
            </w:r>
          </w:p>
          <w:p w14:paraId="797DBF18" w14:textId="4CDFE6CA" w:rsidR="00001B9C" w:rsidRPr="00D50D7D" w:rsidRDefault="00001B9C" w:rsidP="00001B9C">
            <w:pPr>
              <w:rPr>
                <w:rFonts w:cstheme="minorHAnsi"/>
                <w:bCs/>
                <w:sz w:val="20"/>
                <w:szCs w:val="20"/>
              </w:rPr>
            </w:pPr>
            <w:r w:rsidRPr="00D50D7D">
              <w:rPr>
                <w:rFonts w:cstheme="minorHAnsi"/>
                <w:bCs/>
                <w:sz w:val="20"/>
                <w:szCs w:val="20"/>
              </w:rPr>
              <w:t>Communicative skills</w:t>
            </w:r>
          </w:p>
          <w:p w14:paraId="571B9CFB" w14:textId="77777777" w:rsidR="00E80495" w:rsidRPr="003B21AB" w:rsidRDefault="00E80495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626F079" w14:textId="50B8AD69" w:rsidR="000B1C8F" w:rsidRPr="00DD2564" w:rsidRDefault="00DD2564" w:rsidP="00E7414D">
            <w:pPr>
              <w:rPr>
                <w:rFonts w:cstheme="minorHAnsi"/>
                <w:bCs/>
                <w:sz w:val="20"/>
                <w:szCs w:val="20"/>
              </w:rPr>
            </w:pPr>
            <w:r w:rsidRPr="00DD2564">
              <w:rPr>
                <w:rFonts w:cstheme="minorHAnsi"/>
                <w:bCs/>
                <w:sz w:val="20"/>
                <w:szCs w:val="20"/>
                <w:u w:val="single"/>
              </w:rPr>
              <w:t>P</w:t>
            </w:r>
            <w:r w:rsidR="000B1C8F" w:rsidRPr="00DD2564">
              <w:rPr>
                <w:rFonts w:cstheme="minorHAnsi"/>
                <w:bCs/>
                <w:sz w:val="20"/>
                <w:szCs w:val="20"/>
                <w:u w:val="single"/>
              </w:rPr>
              <w:t>rocedures</w:t>
            </w:r>
            <w:r w:rsidR="00E7414D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7414D" w:rsidRPr="003B21AB">
              <w:rPr>
                <w:rFonts w:cstheme="minorHAnsi"/>
                <w:b/>
                <w:sz w:val="20"/>
                <w:szCs w:val="20"/>
              </w:rPr>
              <w:t>(</w:t>
            </w:r>
            <w:r w:rsidR="00E7414D" w:rsidRPr="003B21AB">
              <w:rPr>
                <w:rFonts w:cstheme="minorHAnsi"/>
                <w:bCs/>
                <w:sz w:val="20"/>
                <w:szCs w:val="20"/>
              </w:rPr>
              <w:t>A</w:t>
            </w:r>
            <w:r>
              <w:rPr>
                <w:rFonts w:cstheme="minorHAnsi"/>
                <w:bCs/>
                <w:sz w:val="20"/>
                <w:szCs w:val="20"/>
              </w:rPr>
              <w:t>dd</w:t>
            </w:r>
            <w:r w:rsidR="00E7414D" w:rsidRPr="003B21AB">
              <w:rPr>
                <w:rFonts w:cstheme="minorHAnsi"/>
                <w:bCs/>
                <w:sz w:val="20"/>
                <w:szCs w:val="20"/>
              </w:rPr>
              <w:t xml:space="preserve"> verbs)</w:t>
            </w:r>
          </w:p>
          <w:p w14:paraId="0022A47F" w14:textId="77777777" w:rsidR="004B3AF3" w:rsidRDefault="004B3AF3" w:rsidP="00E7414D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EE40954" w14:textId="4274F926" w:rsidR="000B1C8F" w:rsidRPr="003B21AB" w:rsidRDefault="004B3AF3" w:rsidP="00E7414D">
            <w:pPr>
              <w:rPr>
                <w:rFonts w:cstheme="minorHAnsi"/>
                <w:b/>
                <w:sz w:val="20"/>
                <w:szCs w:val="20"/>
              </w:rPr>
            </w:pPr>
            <w:r w:rsidRPr="00D50D7D">
              <w:rPr>
                <w:rFonts w:cstheme="minorHAnsi"/>
                <w:bCs/>
                <w:sz w:val="20"/>
                <w:szCs w:val="20"/>
              </w:rPr>
              <w:t>Some skills and</w:t>
            </w:r>
            <w:r w:rsidR="000B1C8F" w:rsidRPr="00D50D7D">
              <w:rPr>
                <w:rFonts w:cstheme="minorHAnsi"/>
                <w:bCs/>
                <w:sz w:val="20"/>
                <w:szCs w:val="20"/>
              </w:rPr>
              <w:t xml:space="preserve"> procedures </w:t>
            </w:r>
            <w:r w:rsidR="0042799A" w:rsidRPr="00D50D7D">
              <w:rPr>
                <w:rFonts w:cstheme="minorHAnsi"/>
                <w:bCs/>
                <w:sz w:val="20"/>
                <w:szCs w:val="20"/>
              </w:rPr>
              <w:t xml:space="preserve">will </w:t>
            </w:r>
            <w:r w:rsidR="00BB4903" w:rsidRPr="00D50D7D">
              <w:rPr>
                <w:rFonts w:cstheme="minorHAnsi"/>
                <w:bCs/>
                <w:sz w:val="20"/>
                <w:szCs w:val="20"/>
              </w:rPr>
              <w:t xml:space="preserve">also appear in other EPAs. – </w:t>
            </w:r>
            <w:r w:rsidR="0042799A" w:rsidRPr="00D50D7D">
              <w:rPr>
                <w:rFonts w:cstheme="minorHAnsi"/>
                <w:bCs/>
                <w:sz w:val="20"/>
                <w:szCs w:val="20"/>
              </w:rPr>
              <w:t>Do n</w:t>
            </w:r>
            <w:r w:rsidR="00BB4903" w:rsidRPr="00D50D7D">
              <w:rPr>
                <w:rFonts w:cstheme="minorHAnsi"/>
                <w:bCs/>
                <w:sz w:val="20"/>
                <w:szCs w:val="20"/>
              </w:rPr>
              <w:t xml:space="preserve">ot list everywhere, but only in 1 or 2 </w:t>
            </w:r>
            <w:r w:rsidR="0084695D" w:rsidRPr="003B21AB">
              <w:rPr>
                <w:rFonts w:cstheme="minorHAnsi"/>
                <w:bCs/>
                <w:sz w:val="20"/>
                <w:szCs w:val="20"/>
              </w:rPr>
              <w:t xml:space="preserve">most pertinent EPAs. Mostly rather specify in Section 2 (Specs) </w:t>
            </w:r>
            <w:r w:rsidR="00BC1C71">
              <w:rPr>
                <w:rFonts w:cstheme="minorHAnsi"/>
                <w:bCs/>
                <w:sz w:val="20"/>
                <w:szCs w:val="20"/>
              </w:rPr>
              <w:t>under limitations.</w:t>
            </w:r>
          </w:p>
          <w:p w14:paraId="2A7E526F" w14:textId="7A926B6C" w:rsidR="009476F7" w:rsidRPr="003B21AB" w:rsidRDefault="009476F7" w:rsidP="00A83669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2228C3A" w14:textId="02E4C532" w:rsidR="00A126A9" w:rsidRDefault="009476F7" w:rsidP="009476F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B21AB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Attitudes</w:t>
            </w:r>
            <w:r w:rsidR="00C22D94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 xml:space="preserve"> and Behaviour</w:t>
            </w:r>
            <w:r w:rsidRPr="003B21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A430ED0" w14:textId="7A68B00F" w:rsidR="009476F7" w:rsidRDefault="00C22D94" w:rsidP="009476F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9476F7" w:rsidRPr="003B21AB">
              <w:rPr>
                <w:rFonts w:asciiTheme="minorHAnsi" w:hAnsiTheme="minorHAnsi" w:cstheme="minorHAnsi"/>
                <w:sz w:val="20"/>
                <w:szCs w:val="20"/>
              </w:rPr>
              <w:t>elated to task-specific trustworthiness, in addition to task-specific capability</w:t>
            </w:r>
            <w:r w:rsidR="00A126A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58E170B" w14:textId="77777777" w:rsidR="00D4055C" w:rsidRPr="003B21AB" w:rsidRDefault="00D4055C" w:rsidP="00D4055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B21AB">
              <w:rPr>
                <w:rFonts w:asciiTheme="minorHAnsi" w:hAnsiTheme="minorHAnsi" w:cstheme="minorHAnsi"/>
                <w:sz w:val="20"/>
                <w:szCs w:val="20"/>
              </w:rPr>
              <w:t>• Integrity (truthful, good intentions, patient-</w:t>
            </w:r>
            <w:proofErr w:type="spellStart"/>
            <w:r w:rsidRPr="003B21AB">
              <w:rPr>
                <w:rFonts w:asciiTheme="minorHAnsi" w:hAnsiTheme="minorHAnsi" w:cstheme="minorHAnsi"/>
                <w:sz w:val="20"/>
                <w:szCs w:val="20"/>
              </w:rPr>
              <w:t>centered</w:t>
            </w:r>
            <w:proofErr w:type="spellEnd"/>
            <w:r w:rsidRPr="003B21AB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</w:p>
          <w:p w14:paraId="0716C0D7" w14:textId="77777777" w:rsidR="00D4055C" w:rsidRPr="003B21AB" w:rsidRDefault="00D4055C" w:rsidP="00D4055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B21AB">
              <w:rPr>
                <w:rFonts w:asciiTheme="minorHAnsi" w:hAnsiTheme="minorHAnsi" w:cstheme="minorHAnsi"/>
                <w:sz w:val="20"/>
                <w:szCs w:val="20"/>
              </w:rPr>
              <w:t xml:space="preserve">• Reliability (conscientious, predictable, accountable, responsible) </w:t>
            </w:r>
          </w:p>
          <w:p w14:paraId="0EF0A24B" w14:textId="77777777" w:rsidR="00D4055C" w:rsidRPr="003B21AB" w:rsidRDefault="00D4055C" w:rsidP="00D4055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B21AB">
              <w:rPr>
                <w:rFonts w:asciiTheme="minorHAnsi" w:hAnsiTheme="minorHAnsi" w:cstheme="minorHAnsi"/>
                <w:sz w:val="20"/>
                <w:szCs w:val="20"/>
              </w:rPr>
              <w:t xml:space="preserve">• Humility (observing limits, willing to ask help, receptive to feedback) </w:t>
            </w:r>
          </w:p>
          <w:p w14:paraId="408ED4D6" w14:textId="77777777" w:rsidR="00D4055C" w:rsidRDefault="00D4055C" w:rsidP="00D4055C">
            <w:pPr>
              <w:rPr>
                <w:rFonts w:cstheme="minorHAnsi"/>
                <w:sz w:val="20"/>
                <w:szCs w:val="20"/>
              </w:rPr>
            </w:pPr>
            <w:r w:rsidRPr="003B21AB">
              <w:rPr>
                <w:rFonts w:cstheme="minorHAnsi"/>
                <w:sz w:val="20"/>
                <w:szCs w:val="20"/>
              </w:rPr>
              <w:t>• Agency (self-confident, proactive toward work, team, safety</w:t>
            </w:r>
          </w:p>
          <w:p w14:paraId="4287FB6C" w14:textId="77777777" w:rsidR="00D4055C" w:rsidRDefault="00D4055C" w:rsidP="00D4055C">
            <w:pPr>
              <w:rPr>
                <w:rFonts w:cstheme="minorHAnsi"/>
                <w:sz w:val="20"/>
                <w:szCs w:val="20"/>
                <w:u w:val="single"/>
              </w:rPr>
            </w:pPr>
          </w:p>
          <w:p w14:paraId="5565E988" w14:textId="1D372CCF" w:rsidR="00913EE0" w:rsidRPr="003B21AB" w:rsidRDefault="00C22D94" w:rsidP="009476F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Be </w:t>
            </w:r>
            <w:r w:rsidRPr="00C22D94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="00913EE0" w:rsidRPr="00C22D94">
              <w:rPr>
                <w:rFonts w:asciiTheme="minorHAnsi" w:hAnsiTheme="minorHAnsi" w:cstheme="minorHAnsi"/>
                <w:sz w:val="20"/>
                <w:szCs w:val="20"/>
              </w:rPr>
              <w:t>ocussed</w:t>
            </w:r>
            <w:r w:rsidR="00D1004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D1004A">
              <w:rPr>
                <w:rFonts w:asciiTheme="minorHAnsi" w:hAnsiTheme="minorHAnsi" w:cstheme="minorHAnsi"/>
                <w:sz w:val="20"/>
                <w:szCs w:val="20"/>
              </w:rPr>
              <w:t>e.</w:t>
            </w:r>
            <w:r w:rsidR="00913EE0" w:rsidRPr="00C22D94">
              <w:rPr>
                <w:rFonts w:asciiTheme="minorHAnsi" w:hAnsiTheme="minorHAnsi" w:cstheme="minorHAnsi"/>
                <w:sz w:val="20"/>
                <w:szCs w:val="20"/>
              </w:rPr>
              <w:t>.g</w:t>
            </w:r>
            <w:proofErr w:type="spellEnd"/>
            <w:r w:rsidR="00913EE0" w:rsidRPr="00C22D9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proofErr w:type="gramEnd"/>
            <w:r w:rsidR="00913EE0" w:rsidRPr="00C22D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77E9E" w:rsidRPr="00C22D94">
              <w:rPr>
                <w:rFonts w:asciiTheme="minorHAnsi" w:hAnsiTheme="minorHAnsi" w:cstheme="minorHAnsi"/>
                <w:sz w:val="20"/>
                <w:szCs w:val="20"/>
              </w:rPr>
              <w:t>Attitude to vulnerable populations (pregnant</w:t>
            </w:r>
            <w:r w:rsidR="00877E9E" w:rsidRPr="003B21AB">
              <w:rPr>
                <w:rFonts w:asciiTheme="minorHAnsi" w:hAnsiTheme="minorHAnsi" w:cstheme="minorHAnsi"/>
                <w:sz w:val="20"/>
                <w:szCs w:val="20"/>
              </w:rPr>
              <w:t xml:space="preserve"> women, children, sexual assault)</w:t>
            </w:r>
          </w:p>
          <w:p w14:paraId="6ECD94D8" w14:textId="77777777" w:rsidR="00913EE0" w:rsidRPr="003B21AB" w:rsidRDefault="00913EE0" w:rsidP="009476F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9CF017" w14:textId="28C5AEAB" w:rsidR="009476F7" w:rsidRPr="003B21AB" w:rsidRDefault="009476F7" w:rsidP="009476F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0015C5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Experiences</w:t>
            </w:r>
            <w:r w:rsidRPr="003B21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AB39093" w14:textId="0CA59A98" w:rsidR="009476F7" w:rsidRPr="003B21AB" w:rsidRDefault="009476F7" w:rsidP="009476F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B21AB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proofErr w:type="gramStart"/>
            <w:r w:rsidR="00C470E7" w:rsidRPr="003B21AB">
              <w:rPr>
                <w:rFonts w:asciiTheme="minorHAnsi" w:hAnsiTheme="minorHAnsi" w:cstheme="minorHAnsi"/>
                <w:sz w:val="20"/>
                <w:szCs w:val="20"/>
              </w:rPr>
              <w:t>e.g.</w:t>
            </w:r>
            <w:proofErr w:type="gramEnd"/>
            <w:r w:rsidR="00C470E7" w:rsidRPr="003B21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B21AB">
              <w:rPr>
                <w:rFonts w:asciiTheme="minorHAnsi" w:hAnsiTheme="minorHAnsi" w:cstheme="minorHAnsi"/>
                <w:sz w:val="20"/>
                <w:szCs w:val="20"/>
              </w:rPr>
              <w:t xml:space="preserve">Completion of </w:t>
            </w:r>
            <w:r w:rsidR="00C470E7" w:rsidRPr="003B21AB">
              <w:rPr>
                <w:rFonts w:asciiTheme="minorHAnsi" w:hAnsiTheme="minorHAnsi" w:cstheme="minorHAnsi"/>
                <w:sz w:val="20"/>
                <w:szCs w:val="20"/>
              </w:rPr>
              <w:t>rotation</w:t>
            </w:r>
            <w:r w:rsidRPr="003B21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5BE38BC" w14:textId="764102BD" w:rsidR="009476F7" w:rsidRPr="003B21AB" w:rsidRDefault="009476F7" w:rsidP="009476F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B21AB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r w:rsidR="0054334F" w:rsidRPr="003B21AB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C470E7" w:rsidRPr="003B21AB">
              <w:rPr>
                <w:rFonts w:asciiTheme="minorHAnsi" w:hAnsiTheme="minorHAnsi" w:cstheme="minorHAnsi"/>
                <w:sz w:val="20"/>
                <w:szCs w:val="20"/>
              </w:rPr>
              <w:t>ourse</w:t>
            </w:r>
            <w:r w:rsidR="0054334F" w:rsidRPr="003B21AB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3B21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99039B8" w14:textId="594023A6" w:rsidR="009D5F21" w:rsidRPr="003B21AB" w:rsidRDefault="009476F7" w:rsidP="00D61F0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B21AB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r w:rsidR="00A440C6" w:rsidRPr="003B21AB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3B21AB">
              <w:rPr>
                <w:rFonts w:asciiTheme="minorHAnsi" w:hAnsiTheme="minorHAnsi" w:cstheme="minorHAnsi"/>
                <w:sz w:val="20"/>
                <w:szCs w:val="20"/>
              </w:rPr>
              <w:t xml:space="preserve">upervised </w:t>
            </w:r>
            <w:r w:rsidR="0054334F" w:rsidRPr="003B21AB">
              <w:rPr>
                <w:rFonts w:asciiTheme="minorHAnsi" w:hAnsiTheme="minorHAnsi" w:cstheme="minorHAnsi"/>
                <w:sz w:val="20"/>
                <w:szCs w:val="20"/>
              </w:rPr>
              <w:t>theatre time</w:t>
            </w:r>
          </w:p>
          <w:p w14:paraId="6A41AE62" w14:textId="0474D3BB" w:rsidR="00BA4E7F" w:rsidRPr="003B21AB" w:rsidRDefault="00B07F80" w:rsidP="00A8366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B21AB">
              <w:rPr>
                <w:rFonts w:asciiTheme="minorHAnsi" w:hAnsiTheme="minorHAnsi" w:cstheme="minorHAnsi"/>
                <w:sz w:val="20"/>
                <w:szCs w:val="20"/>
              </w:rPr>
              <w:t>Worked in EC</w:t>
            </w:r>
          </w:p>
          <w:p w14:paraId="5CB82681" w14:textId="77777777" w:rsidR="00E80495" w:rsidRPr="003B21AB" w:rsidRDefault="00E80495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9F5D6D7" w14:textId="42CA9BF4" w:rsidR="00982EBC" w:rsidRPr="003B21AB" w:rsidRDefault="00DB2C9E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3B21AB">
              <w:rPr>
                <w:rFonts w:cstheme="minorHAnsi"/>
                <w:b/>
                <w:sz w:val="20"/>
                <w:szCs w:val="20"/>
                <w:u w:val="single"/>
              </w:rPr>
              <w:t xml:space="preserve">Focussed </w:t>
            </w:r>
            <w:r w:rsidR="00604203" w:rsidRPr="003B21AB">
              <w:rPr>
                <w:rFonts w:cstheme="minorHAnsi"/>
                <w:b/>
                <w:sz w:val="20"/>
                <w:szCs w:val="20"/>
                <w:u w:val="single"/>
              </w:rPr>
              <w:t>Resources</w:t>
            </w:r>
          </w:p>
          <w:p w14:paraId="6B6CFD06" w14:textId="77777777" w:rsidR="00E80495" w:rsidRPr="003B21AB" w:rsidRDefault="00604203">
            <w:pPr>
              <w:rPr>
                <w:rFonts w:cstheme="minorHAnsi"/>
                <w:bCs/>
                <w:sz w:val="20"/>
                <w:szCs w:val="20"/>
              </w:rPr>
            </w:pPr>
            <w:proofErr w:type="gramStart"/>
            <w:r w:rsidRPr="003B21AB">
              <w:rPr>
                <w:rFonts w:cstheme="minorHAnsi"/>
                <w:bCs/>
                <w:sz w:val="20"/>
                <w:szCs w:val="20"/>
              </w:rPr>
              <w:t>e.g.</w:t>
            </w:r>
            <w:proofErr w:type="gramEnd"/>
            <w:r w:rsidRPr="003B21AB">
              <w:rPr>
                <w:rFonts w:cstheme="minorHAnsi"/>
                <w:bCs/>
                <w:sz w:val="20"/>
                <w:szCs w:val="20"/>
              </w:rPr>
              <w:t xml:space="preserve"> Latest HIV Guidelines</w:t>
            </w:r>
          </w:p>
          <w:p w14:paraId="7DD0308F" w14:textId="77777777" w:rsidR="00604203" w:rsidRPr="003B21AB" w:rsidRDefault="00604203">
            <w:pPr>
              <w:rPr>
                <w:rFonts w:cstheme="minorHAnsi"/>
                <w:bCs/>
                <w:sz w:val="20"/>
                <w:szCs w:val="20"/>
              </w:rPr>
            </w:pPr>
            <w:r w:rsidRPr="003B21AB">
              <w:rPr>
                <w:rFonts w:cstheme="minorHAnsi"/>
                <w:bCs/>
                <w:sz w:val="20"/>
                <w:szCs w:val="20"/>
              </w:rPr>
              <w:t>ESMOE training manual</w:t>
            </w:r>
          </w:p>
          <w:p w14:paraId="6B1153CE" w14:textId="77777777" w:rsidR="00604203" w:rsidRPr="003B21AB" w:rsidRDefault="009D2189">
            <w:pPr>
              <w:rPr>
                <w:rFonts w:cstheme="minorHAnsi"/>
                <w:bCs/>
                <w:sz w:val="20"/>
                <w:szCs w:val="20"/>
              </w:rPr>
            </w:pPr>
            <w:r w:rsidRPr="003B21AB">
              <w:rPr>
                <w:rFonts w:cstheme="minorHAnsi"/>
                <w:bCs/>
                <w:sz w:val="20"/>
                <w:szCs w:val="20"/>
              </w:rPr>
              <w:t>EDL</w:t>
            </w:r>
          </w:p>
          <w:p w14:paraId="1FAA17E7" w14:textId="2E090E49" w:rsidR="009D2189" w:rsidRPr="003B21AB" w:rsidRDefault="009D2189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0B1C8F" w:rsidRPr="003B21AB" w14:paraId="61908924" w14:textId="77777777" w:rsidTr="006813D5">
        <w:tc>
          <w:tcPr>
            <w:tcW w:w="2769" w:type="dxa"/>
          </w:tcPr>
          <w:p w14:paraId="01DC8FC5" w14:textId="34EC41BF" w:rsidR="000B1C8F" w:rsidRPr="003B21AB" w:rsidRDefault="005B5E45" w:rsidP="00D473E3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3B21AB">
              <w:rPr>
                <w:rFonts w:cstheme="minorHAnsi"/>
                <w:sz w:val="20"/>
                <w:szCs w:val="20"/>
              </w:rPr>
              <w:t>Information s</w:t>
            </w:r>
            <w:r w:rsidR="000B1C8F" w:rsidRPr="003B21AB">
              <w:rPr>
                <w:rFonts w:cstheme="minorHAnsi"/>
                <w:sz w:val="20"/>
                <w:szCs w:val="20"/>
              </w:rPr>
              <w:t xml:space="preserve">ources </w:t>
            </w:r>
            <w:r w:rsidR="00F9177A" w:rsidRPr="003B21AB">
              <w:rPr>
                <w:rFonts w:cstheme="minorHAnsi"/>
                <w:sz w:val="20"/>
                <w:szCs w:val="20"/>
              </w:rPr>
              <w:t xml:space="preserve">to assess progress and </w:t>
            </w:r>
            <w:r w:rsidR="00F9177A" w:rsidRPr="003B21AB">
              <w:rPr>
                <w:rFonts w:cstheme="minorHAnsi"/>
                <w:sz w:val="20"/>
                <w:szCs w:val="20"/>
              </w:rPr>
              <w:lastRenderedPageBreak/>
              <w:t xml:space="preserve">support summative </w:t>
            </w:r>
            <w:proofErr w:type="gramStart"/>
            <w:r w:rsidR="000B1C8F" w:rsidRPr="003B21AB">
              <w:rPr>
                <w:rFonts w:cstheme="minorHAnsi"/>
                <w:sz w:val="20"/>
                <w:szCs w:val="20"/>
              </w:rPr>
              <w:t>entrustment</w:t>
            </w:r>
            <w:proofErr w:type="gramEnd"/>
          </w:p>
          <w:p w14:paraId="1E010084" w14:textId="1511B506" w:rsidR="005B5E45" w:rsidRPr="003B21AB" w:rsidRDefault="005B5E45" w:rsidP="0077361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82" w:type="dxa"/>
            <w:gridSpan w:val="2"/>
          </w:tcPr>
          <w:p w14:paraId="0B76A705" w14:textId="77777777" w:rsidR="00FC0C26" w:rsidRDefault="000B1C8F">
            <w:pPr>
              <w:rPr>
                <w:rFonts w:cstheme="minorHAnsi"/>
                <w:sz w:val="20"/>
                <w:szCs w:val="20"/>
              </w:rPr>
            </w:pPr>
            <w:r w:rsidRPr="003B21AB">
              <w:rPr>
                <w:rFonts w:cstheme="minorHAnsi"/>
                <w:sz w:val="20"/>
                <w:szCs w:val="20"/>
              </w:rPr>
              <w:lastRenderedPageBreak/>
              <w:t xml:space="preserve">What evidence (data points) will </w:t>
            </w:r>
            <w:r w:rsidR="0006758F" w:rsidRPr="003B21AB">
              <w:rPr>
                <w:rFonts w:cstheme="minorHAnsi"/>
                <w:sz w:val="20"/>
                <w:szCs w:val="20"/>
              </w:rPr>
              <w:t>the Entrustment Decision making Committee</w:t>
            </w:r>
            <w:r w:rsidRPr="003B21AB">
              <w:rPr>
                <w:rFonts w:cstheme="minorHAnsi"/>
                <w:sz w:val="20"/>
                <w:szCs w:val="20"/>
              </w:rPr>
              <w:t xml:space="preserve"> need to establish and entrustment level for a trainee for this EPA? </w:t>
            </w:r>
          </w:p>
          <w:p w14:paraId="277D84B9" w14:textId="18C0C3DE" w:rsidR="000B1C8F" w:rsidRPr="003B21AB" w:rsidRDefault="000B1C8F">
            <w:pPr>
              <w:rPr>
                <w:rFonts w:cstheme="minorHAnsi"/>
                <w:sz w:val="20"/>
                <w:szCs w:val="20"/>
              </w:rPr>
            </w:pPr>
            <w:r w:rsidRPr="003B21AB">
              <w:rPr>
                <w:rFonts w:cstheme="minorHAnsi"/>
                <w:sz w:val="20"/>
                <w:szCs w:val="20"/>
              </w:rPr>
              <w:lastRenderedPageBreak/>
              <w:t xml:space="preserve">Include direct observations (number and range), </w:t>
            </w:r>
            <w:r w:rsidR="000A734A">
              <w:rPr>
                <w:rFonts w:cstheme="minorHAnsi"/>
                <w:sz w:val="20"/>
                <w:szCs w:val="20"/>
              </w:rPr>
              <w:t xml:space="preserve">individual discussions, longitudinal monitoring, products, and </w:t>
            </w:r>
            <w:r w:rsidR="00285834">
              <w:rPr>
                <w:rFonts w:cstheme="minorHAnsi"/>
                <w:sz w:val="20"/>
                <w:szCs w:val="20"/>
              </w:rPr>
              <w:t>other information outside of the typical 4 main data sections</w:t>
            </w:r>
            <w:r w:rsidR="00F36368">
              <w:rPr>
                <w:rFonts w:cstheme="minorHAnsi"/>
                <w:sz w:val="20"/>
                <w:szCs w:val="20"/>
              </w:rPr>
              <w:t xml:space="preserve"> (</w:t>
            </w:r>
            <w:proofErr w:type="gramStart"/>
            <w:r w:rsidR="00F36368">
              <w:rPr>
                <w:rFonts w:cstheme="minorHAnsi"/>
                <w:sz w:val="20"/>
                <w:szCs w:val="20"/>
              </w:rPr>
              <w:t>e.g.</w:t>
            </w:r>
            <w:proofErr w:type="gramEnd"/>
            <w:r w:rsidR="00F36368">
              <w:rPr>
                <w:rFonts w:cstheme="minorHAnsi"/>
                <w:sz w:val="20"/>
                <w:szCs w:val="20"/>
              </w:rPr>
              <w:t xml:space="preserve"> </w:t>
            </w:r>
            <w:r w:rsidRPr="003B21AB">
              <w:rPr>
                <w:rFonts w:cstheme="minorHAnsi"/>
                <w:sz w:val="20"/>
                <w:szCs w:val="20"/>
              </w:rPr>
              <w:t>patient experience</w:t>
            </w:r>
            <w:r w:rsidR="00F36368">
              <w:rPr>
                <w:rFonts w:cstheme="minorHAnsi"/>
                <w:sz w:val="20"/>
                <w:szCs w:val="20"/>
              </w:rPr>
              <w:t>)</w:t>
            </w:r>
            <w:r w:rsidRPr="003B21AB">
              <w:rPr>
                <w:rFonts w:cstheme="minorHAnsi"/>
                <w:sz w:val="20"/>
                <w:szCs w:val="20"/>
              </w:rPr>
              <w:t>.</w:t>
            </w:r>
          </w:p>
          <w:p w14:paraId="15596C99" w14:textId="77777777" w:rsidR="000B1C8F" w:rsidRPr="003B21AB" w:rsidRDefault="000B1C8F">
            <w:pPr>
              <w:rPr>
                <w:rFonts w:cstheme="minorHAnsi"/>
                <w:sz w:val="20"/>
                <w:szCs w:val="20"/>
              </w:rPr>
            </w:pPr>
          </w:p>
          <w:p w14:paraId="22A7F6AF" w14:textId="7D9652FD" w:rsidR="000B1C8F" w:rsidRPr="003B21AB" w:rsidRDefault="00F3636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Specify w</w:t>
            </w:r>
            <w:r w:rsidR="000B1C8F" w:rsidRPr="003B21AB">
              <w:rPr>
                <w:rFonts w:cstheme="minorHAnsi"/>
                <w:sz w:val="20"/>
                <w:szCs w:val="20"/>
              </w:rPr>
              <w:t xml:space="preserve">hat </w:t>
            </w:r>
            <w:proofErr w:type="gramStart"/>
            <w:r w:rsidR="000B1C8F" w:rsidRPr="003B21AB">
              <w:rPr>
                <w:rFonts w:cstheme="minorHAnsi"/>
                <w:sz w:val="20"/>
                <w:szCs w:val="20"/>
              </w:rPr>
              <w:t>time period</w:t>
            </w:r>
            <w:proofErr w:type="gramEnd"/>
            <w:r w:rsidR="000B1C8F" w:rsidRPr="003B21AB">
              <w:rPr>
                <w:rFonts w:cstheme="minorHAnsi"/>
                <w:sz w:val="20"/>
                <w:szCs w:val="20"/>
              </w:rPr>
              <w:t xml:space="preserve"> and type of experience are required?</w:t>
            </w:r>
          </w:p>
        </w:tc>
        <w:tc>
          <w:tcPr>
            <w:tcW w:w="6039" w:type="dxa"/>
          </w:tcPr>
          <w:p w14:paraId="4120871E" w14:textId="78629AAC" w:rsidR="00A866E8" w:rsidRPr="003B21AB" w:rsidRDefault="00A866E8" w:rsidP="004A37E3">
            <w:pPr>
              <w:pStyle w:val="pf0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3B21AB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lastRenderedPageBreak/>
              <w:t>Entrustment decisions are based on the evidence provided in</w:t>
            </w:r>
            <w:r w:rsidR="007D1984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:</w:t>
            </w:r>
            <w:r w:rsidRPr="003B21AB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79AEBB5" w14:textId="502BF345" w:rsidR="00840004" w:rsidRPr="003B21AB" w:rsidRDefault="00840004" w:rsidP="004A37E3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  <w:lang w:val="en-ZA"/>
              </w:rPr>
            </w:pPr>
            <w:r w:rsidRPr="003B21AB">
              <w:rPr>
                <w:rFonts w:cstheme="minorHAnsi"/>
                <w:sz w:val="20"/>
                <w:szCs w:val="20"/>
                <w:lang w:val="en-US"/>
              </w:rPr>
              <w:t xml:space="preserve">Direct observations </w:t>
            </w:r>
          </w:p>
          <w:p w14:paraId="0D5166FC" w14:textId="5F438026" w:rsidR="00840004" w:rsidRPr="003B21AB" w:rsidRDefault="00840004" w:rsidP="004A37E3">
            <w:pPr>
              <w:numPr>
                <w:ilvl w:val="1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3B21AB">
              <w:rPr>
                <w:rFonts w:cstheme="minorHAnsi"/>
                <w:sz w:val="20"/>
                <w:szCs w:val="20"/>
                <w:lang w:val="en-US"/>
              </w:rPr>
              <w:lastRenderedPageBreak/>
              <w:t>(</w:t>
            </w:r>
            <w:proofErr w:type="gramStart"/>
            <w:r w:rsidRPr="003B21AB">
              <w:rPr>
                <w:rFonts w:cstheme="minorHAnsi"/>
                <w:sz w:val="20"/>
                <w:szCs w:val="20"/>
                <w:lang w:val="en-US"/>
              </w:rPr>
              <w:t>e.g.</w:t>
            </w:r>
            <w:proofErr w:type="gramEnd"/>
            <w:r w:rsidRPr="003B21AB">
              <w:rPr>
                <w:rFonts w:cstheme="minorHAnsi"/>
                <w:sz w:val="20"/>
                <w:szCs w:val="20"/>
                <w:lang w:val="en-US"/>
              </w:rPr>
              <w:t xml:space="preserve"> mini-CEXs, DOPS, teaching event)</w:t>
            </w:r>
          </w:p>
          <w:p w14:paraId="06E87824" w14:textId="77777777" w:rsidR="00840004" w:rsidRPr="003B21AB" w:rsidRDefault="00840004" w:rsidP="004A37E3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  <w:lang w:val="en-ZA"/>
              </w:rPr>
            </w:pPr>
            <w:r w:rsidRPr="003B21AB">
              <w:rPr>
                <w:rFonts w:cstheme="minorHAnsi"/>
                <w:sz w:val="20"/>
                <w:szCs w:val="20"/>
              </w:rPr>
              <w:t>Individual discussions</w:t>
            </w:r>
          </w:p>
          <w:p w14:paraId="1F559F19" w14:textId="77777777" w:rsidR="00840004" w:rsidRPr="003B21AB" w:rsidRDefault="00840004" w:rsidP="004A37E3">
            <w:pPr>
              <w:numPr>
                <w:ilvl w:val="1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3B21AB">
              <w:rPr>
                <w:rFonts w:cstheme="minorHAnsi"/>
                <w:sz w:val="20"/>
                <w:szCs w:val="20"/>
                <w:lang w:val="en-US"/>
              </w:rPr>
              <w:t>Educational meetings (with the supervisor, others)</w:t>
            </w:r>
          </w:p>
          <w:p w14:paraId="32C54764" w14:textId="77777777" w:rsidR="00840004" w:rsidRPr="003B21AB" w:rsidRDefault="00840004" w:rsidP="004A37E3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  <w:lang w:val="en-ZA"/>
              </w:rPr>
            </w:pPr>
            <w:r w:rsidRPr="003B21AB">
              <w:rPr>
                <w:rFonts w:cstheme="minorHAnsi"/>
                <w:sz w:val="20"/>
                <w:szCs w:val="20"/>
              </w:rPr>
              <w:t>Longitudinal monitoring</w:t>
            </w:r>
          </w:p>
          <w:p w14:paraId="5550A1D7" w14:textId="77777777" w:rsidR="00840004" w:rsidRPr="003B21AB" w:rsidRDefault="00840004" w:rsidP="004A37E3">
            <w:pPr>
              <w:numPr>
                <w:ilvl w:val="1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3B21AB">
              <w:rPr>
                <w:rFonts w:cstheme="minorHAnsi"/>
                <w:sz w:val="20"/>
                <w:szCs w:val="20"/>
                <w:lang w:val="en-US"/>
              </w:rPr>
              <w:t xml:space="preserve">Multi-source feedback (This may include role players specific to an EPA, </w:t>
            </w:r>
            <w:proofErr w:type="gramStart"/>
            <w:r w:rsidRPr="003B21AB">
              <w:rPr>
                <w:rFonts w:cstheme="minorHAnsi"/>
                <w:sz w:val="20"/>
                <w:szCs w:val="20"/>
                <w:lang w:val="en-US"/>
              </w:rPr>
              <w:t>e.g.</w:t>
            </w:r>
            <w:proofErr w:type="gramEnd"/>
            <w:r w:rsidRPr="003B21AB">
              <w:rPr>
                <w:rFonts w:cstheme="minorHAnsi"/>
                <w:sz w:val="20"/>
                <w:szCs w:val="20"/>
                <w:lang w:val="en-US"/>
              </w:rPr>
              <w:t xml:space="preserve"> the nursing manager of the </w:t>
            </w:r>
            <w:proofErr w:type="spellStart"/>
            <w:r w:rsidRPr="003B21AB">
              <w:rPr>
                <w:rFonts w:cstheme="minorHAnsi"/>
                <w:sz w:val="20"/>
                <w:szCs w:val="20"/>
                <w:lang w:val="en-US"/>
              </w:rPr>
              <w:t>labour</w:t>
            </w:r>
            <w:proofErr w:type="spellEnd"/>
            <w:r w:rsidRPr="003B21AB">
              <w:rPr>
                <w:rFonts w:cstheme="minorHAnsi"/>
                <w:sz w:val="20"/>
                <w:szCs w:val="20"/>
                <w:lang w:val="en-US"/>
              </w:rPr>
              <w:t xml:space="preserve"> ward, or a forensic or palliative care colleague, or the nursing coordinator of home-based services) </w:t>
            </w:r>
          </w:p>
          <w:p w14:paraId="115D9F22" w14:textId="77777777" w:rsidR="00840004" w:rsidRPr="003B21AB" w:rsidRDefault="00840004" w:rsidP="004A37E3">
            <w:pPr>
              <w:numPr>
                <w:ilvl w:val="1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3B21AB">
              <w:rPr>
                <w:rFonts w:cstheme="minorHAnsi"/>
                <w:sz w:val="20"/>
                <w:szCs w:val="20"/>
                <w:lang w:val="en-US"/>
              </w:rPr>
              <w:t>Periodic assessment of performance (of allocation, of last 6-months)</w:t>
            </w:r>
          </w:p>
          <w:p w14:paraId="4FAE8FA7" w14:textId="77777777" w:rsidR="00840004" w:rsidRPr="003B21AB" w:rsidRDefault="00840004" w:rsidP="004A37E3">
            <w:pPr>
              <w:numPr>
                <w:ilvl w:val="1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3B21AB">
              <w:rPr>
                <w:rFonts w:cstheme="minorHAnsi"/>
                <w:sz w:val="20"/>
                <w:szCs w:val="20"/>
                <w:lang w:val="en-US"/>
              </w:rPr>
              <w:t>Learning plans (for allocation, for next 6-months)</w:t>
            </w:r>
          </w:p>
          <w:p w14:paraId="76C9CB43" w14:textId="77777777" w:rsidR="00840004" w:rsidRPr="003B21AB" w:rsidRDefault="00840004" w:rsidP="004A37E3">
            <w:pPr>
              <w:numPr>
                <w:ilvl w:val="1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3B21AB">
              <w:rPr>
                <w:rFonts w:cstheme="minorHAnsi"/>
                <w:sz w:val="20"/>
                <w:szCs w:val="20"/>
                <w:lang w:val="en-US"/>
              </w:rPr>
              <w:t>Registrar reflections (on allocation, of last 6 months)</w:t>
            </w:r>
          </w:p>
          <w:p w14:paraId="3687C220" w14:textId="77777777" w:rsidR="00840004" w:rsidRPr="003B21AB" w:rsidRDefault="00840004" w:rsidP="004A37E3">
            <w:pPr>
              <w:numPr>
                <w:ilvl w:val="1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3B21AB">
              <w:rPr>
                <w:rFonts w:cstheme="minorHAnsi"/>
                <w:sz w:val="20"/>
                <w:szCs w:val="20"/>
                <w:lang w:val="en-US"/>
              </w:rPr>
              <w:t xml:space="preserve">Written assignments on </w:t>
            </w:r>
            <w:proofErr w:type="gramStart"/>
            <w:r w:rsidRPr="003B21AB">
              <w:rPr>
                <w:rFonts w:cstheme="minorHAnsi"/>
                <w:sz w:val="20"/>
                <w:szCs w:val="20"/>
                <w:lang w:val="en-US"/>
              </w:rPr>
              <w:t>workplace based</w:t>
            </w:r>
            <w:proofErr w:type="gramEnd"/>
            <w:r w:rsidRPr="003B21AB">
              <w:rPr>
                <w:rFonts w:cstheme="minorHAnsi"/>
                <w:sz w:val="20"/>
                <w:szCs w:val="20"/>
                <w:lang w:val="en-US"/>
              </w:rPr>
              <w:t xml:space="preserve"> learning and practice</w:t>
            </w:r>
          </w:p>
          <w:p w14:paraId="112F17F9" w14:textId="77777777" w:rsidR="00840004" w:rsidRPr="003B21AB" w:rsidRDefault="00840004" w:rsidP="004A37E3">
            <w:pPr>
              <w:numPr>
                <w:ilvl w:val="1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3B21AB">
              <w:rPr>
                <w:rFonts w:cstheme="minorHAnsi"/>
                <w:sz w:val="20"/>
                <w:szCs w:val="20"/>
                <w:lang w:val="en-US"/>
              </w:rPr>
              <w:t>Record of allocations (relevant experience)</w:t>
            </w:r>
          </w:p>
          <w:p w14:paraId="56B776D5" w14:textId="77777777" w:rsidR="00840004" w:rsidRPr="003B21AB" w:rsidRDefault="00840004" w:rsidP="004A37E3">
            <w:pPr>
              <w:numPr>
                <w:ilvl w:val="1"/>
                <w:numId w:val="6"/>
              </w:numPr>
              <w:rPr>
                <w:rFonts w:cstheme="minorHAnsi"/>
                <w:sz w:val="20"/>
                <w:szCs w:val="20"/>
                <w:lang w:val="en-ZA"/>
              </w:rPr>
            </w:pPr>
            <w:r w:rsidRPr="003B21AB">
              <w:rPr>
                <w:rFonts w:cstheme="minorHAnsi"/>
                <w:sz w:val="20"/>
                <w:szCs w:val="20"/>
                <w:lang w:val="en-US"/>
              </w:rPr>
              <w:t>Logbook (relevant opportunity to practice procedural and other skills)</w:t>
            </w:r>
          </w:p>
          <w:p w14:paraId="5756BF3D" w14:textId="77777777" w:rsidR="00840004" w:rsidRPr="003B21AB" w:rsidRDefault="00840004" w:rsidP="004A37E3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  <w:lang w:val="en-ZA"/>
              </w:rPr>
            </w:pPr>
            <w:r w:rsidRPr="003B21AB">
              <w:rPr>
                <w:rFonts w:cstheme="minorHAnsi"/>
                <w:sz w:val="20"/>
                <w:szCs w:val="20"/>
                <w:lang w:val="en-US"/>
              </w:rPr>
              <w:t>Product evaluation</w:t>
            </w:r>
          </w:p>
          <w:p w14:paraId="35F37CA6" w14:textId="77777777" w:rsidR="00840004" w:rsidRPr="003B21AB" w:rsidRDefault="00840004" w:rsidP="004A37E3">
            <w:pPr>
              <w:numPr>
                <w:ilvl w:val="1"/>
                <w:numId w:val="6"/>
              </w:numPr>
              <w:rPr>
                <w:rFonts w:cstheme="minorHAnsi"/>
                <w:sz w:val="20"/>
                <w:szCs w:val="20"/>
                <w:lang w:val="en-ZA"/>
              </w:rPr>
            </w:pPr>
            <w:proofErr w:type="gramStart"/>
            <w:r w:rsidRPr="003B21AB">
              <w:rPr>
                <w:rFonts w:cstheme="minorHAnsi"/>
                <w:sz w:val="20"/>
                <w:szCs w:val="20"/>
                <w:lang w:val="en-US"/>
              </w:rPr>
              <w:t>E.g.</w:t>
            </w:r>
            <w:proofErr w:type="gramEnd"/>
            <w:r w:rsidRPr="003B21AB">
              <w:rPr>
                <w:rFonts w:cstheme="minorHAnsi"/>
                <w:sz w:val="20"/>
                <w:szCs w:val="20"/>
                <w:lang w:val="en-US"/>
              </w:rPr>
              <w:t xml:space="preserve"> letters of performance from managers, reports from clinical governance activities, etc.</w:t>
            </w:r>
          </w:p>
          <w:p w14:paraId="5901BEF3" w14:textId="77777777" w:rsidR="00840004" w:rsidRPr="003B21AB" w:rsidRDefault="00840004" w:rsidP="004A37E3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  <w:lang w:val="en-ZA"/>
              </w:rPr>
            </w:pPr>
            <w:r w:rsidRPr="003B21AB">
              <w:rPr>
                <w:rFonts w:cstheme="minorHAnsi"/>
                <w:sz w:val="20"/>
                <w:szCs w:val="20"/>
                <w:lang w:val="en-US"/>
              </w:rPr>
              <w:t>Non-WBA type assessments</w:t>
            </w:r>
          </w:p>
          <w:p w14:paraId="33075788" w14:textId="77777777" w:rsidR="00840004" w:rsidRPr="003B21AB" w:rsidRDefault="00840004" w:rsidP="004A37E3">
            <w:pPr>
              <w:numPr>
                <w:ilvl w:val="1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3B21AB">
              <w:rPr>
                <w:rFonts w:cstheme="minorHAnsi"/>
                <w:sz w:val="20"/>
                <w:szCs w:val="20"/>
                <w:lang w:val="en-US"/>
              </w:rPr>
              <w:t>Patient complaints/compliments, patient-safety incidents, disciplinaries</w:t>
            </w:r>
          </w:p>
          <w:p w14:paraId="12D6A43E" w14:textId="77777777" w:rsidR="00FF79C7" w:rsidRPr="003B21AB" w:rsidRDefault="00FF79C7" w:rsidP="004A37E3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4B181F1" w14:textId="68BEB054" w:rsidR="00AD2C1A" w:rsidRPr="003B21AB" w:rsidRDefault="000A29EA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3B21AB">
              <w:rPr>
                <w:rFonts w:cstheme="minorHAnsi"/>
                <w:bCs/>
                <w:sz w:val="20"/>
                <w:szCs w:val="20"/>
              </w:rPr>
              <w:t>Eg.</w:t>
            </w:r>
            <w:proofErr w:type="spellEnd"/>
            <w:r w:rsidRPr="003B21AB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AF4A02">
              <w:rPr>
                <w:rFonts w:cstheme="minorHAnsi"/>
                <w:bCs/>
                <w:sz w:val="20"/>
                <w:szCs w:val="20"/>
              </w:rPr>
              <w:t>A m</w:t>
            </w:r>
            <w:r w:rsidR="00B45C1C" w:rsidRPr="003B21AB">
              <w:rPr>
                <w:rFonts w:cstheme="minorHAnsi"/>
                <w:bCs/>
                <w:sz w:val="20"/>
                <w:szCs w:val="20"/>
              </w:rPr>
              <w:t>inimum of 6 direct observations that are divers</w:t>
            </w:r>
            <w:r w:rsidR="00AF4A02">
              <w:rPr>
                <w:rFonts w:cstheme="minorHAnsi"/>
                <w:bCs/>
                <w:sz w:val="20"/>
                <w:szCs w:val="20"/>
              </w:rPr>
              <w:t xml:space="preserve"> are needed.</w:t>
            </w:r>
            <w:r w:rsidR="00C633B9">
              <w:rPr>
                <w:rFonts w:cstheme="minorHAnsi"/>
                <w:bCs/>
                <w:sz w:val="20"/>
                <w:szCs w:val="20"/>
              </w:rPr>
              <w:t xml:space="preserve"> It may need a minimum procedural ski</w:t>
            </w:r>
            <w:r w:rsidR="00862870">
              <w:rPr>
                <w:rFonts w:cstheme="minorHAnsi"/>
                <w:bCs/>
                <w:sz w:val="20"/>
                <w:szCs w:val="20"/>
              </w:rPr>
              <w:t xml:space="preserve">lls or consultation skills being performed under direct supervision, </w:t>
            </w:r>
            <w:proofErr w:type="gramStart"/>
            <w:r w:rsidR="00862870">
              <w:rPr>
                <w:rFonts w:cstheme="minorHAnsi"/>
                <w:bCs/>
                <w:sz w:val="20"/>
                <w:szCs w:val="20"/>
              </w:rPr>
              <w:t>e.g.</w:t>
            </w:r>
            <w:proofErr w:type="gramEnd"/>
            <w:r w:rsidR="00862870">
              <w:rPr>
                <w:rFonts w:cstheme="minorHAnsi"/>
                <w:bCs/>
                <w:sz w:val="20"/>
                <w:szCs w:val="20"/>
              </w:rPr>
              <w:t xml:space="preserve"> doing a C-section.</w:t>
            </w:r>
          </w:p>
          <w:p w14:paraId="0517A743" w14:textId="77777777" w:rsidR="000B1C8F" w:rsidRPr="003B21AB" w:rsidRDefault="000B1C8F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C5767BF" w14:textId="5F1F553F" w:rsidR="000B1C8F" w:rsidRPr="003B21AB" w:rsidRDefault="004D49C1">
            <w:pPr>
              <w:rPr>
                <w:rFonts w:cstheme="minorHAnsi"/>
                <w:b/>
                <w:sz w:val="20"/>
                <w:szCs w:val="20"/>
              </w:rPr>
            </w:pPr>
            <w:r w:rsidRPr="003B21AB">
              <w:rPr>
                <w:rFonts w:cstheme="minorHAnsi"/>
                <w:b/>
                <w:sz w:val="20"/>
                <w:szCs w:val="20"/>
              </w:rPr>
              <w:t xml:space="preserve">Minimum </w:t>
            </w:r>
            <w:r w:rsidR="000B1C8F" w:rsidRPr="003B21AB">
              <w:rPr>
                <w:rFonts w:cstheme="minorHAnsi"/>
                <w:b/>
                <w:sz w:val="20"/>
                <w:szCs w:val="20"/>
              </w:rPr>
              <w:t xml:space="preserve">Experience required: </w:t>
            </w:r>
          </w:p>
          <w:p w14:paraId="77786A3C" w14:textId="72D67F12" w:rsidR="004D49C1" w:rsidRPr="003B21AB" w:rsidRDefault="004D49C1">
            <w:pPr>
              <w:rPr>
                <w:rFonts w:cstheme="minorHAnsi"/>
                <w:bCs/>
                <w:sz w:val="20"/>
                <w:szCs w:val="20"/>
              </w:rPr>
            </w:pPr>
            <w:proofErr w:type="gramStart"/>
            <w:r w:rsidRPr="003B21AB">
              <w:rPr>
                <w:rFonts w:cstheme="minorHAnsi"/>
                <w:bCs/>
                <w:sz w:val="20"/>
                <w:szCs w:val="20"/>
              </w:rPr>
              <w:t>e.g.</w:t>
            </w:r>
            <w:proofErr w:type="gramEnd"/>
            <w:r w:rsidRPr="003B21AB">
              <w:rPr>
                <w:rFonts w:cstheme="minorHAnsi"/>
                <w:bCs/>
                <w:sz w:val="20"/>
                <w:szCs w:val="20"/>
              </w:rPr>
              <w:t xml:space="preserve"> minimum of 3 home visits, or 1 day a week in PHC, or </w:t>
            </w:r>
            <w:r w:rsidR="00B67255" w:rsidRPr="003B21AB">
              <w:rPr>
                <w:rFonts w:cstheme="minorHAnsi"/>
                <w:bCs/>
                <w:sz w:val="20"/>
                <w:szCs w:val="20"/>
              </w:rPr>
              <w:t>3 months in labour ward</w:t>
            </w:r>
            <w:r w:rsidR="00B07F80" w:rsidRPr="003B21AB">
              <w:rPr>
                <w:rFonts w:cstheme="minorHAnsi"/>
                <w:bCs/>
                <w:sz w:val="20"/>
                <w:szCs w:val="20"/>
              </w:rPr>
              <w:t>, or led a/hours team in EC a few times</w:t>
            </w:r>
          </w:p>
        </w:tc>
      </w:tr>
      <w:tr w:rsidR="000B1C8F" w:rsidRPr="003B21AB" w14:paraId="57386B1B" w14:textId="77777777" w:rsidTr="006813D5">
        <w:tc>
          <w:tcPr>
            <w:tcW w:w="2769" w:type="dxa"/>
          </w:tcPr>
          <w:p w14:paraId="00EA01F9" w14:textId="5DB9CE9B" w:rsidR="000B1C8F" w:rsidRPr="003B21AB" w:rsidRDefault="00CD5B36" w:rsidP="00EC3533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3B21AB">
              <w:rPr>
                <w:rFonts w:cstheme="minorHAnsi"/>
                <w:sz w:val="20"/>
                <w:szCs w:val="20"/>
              </w:rPr>
              <w:lastRenderedPageBreak/>
              <w:t>Wh</w:t>
            </w:r>
            <w:r w:rsidR="00AA5502" w:rsidRPr="003B21AB">
              <w:rPr>
                <w:rFonts w:cstheme="minorHAnsi"/>
                <w:sz w:val="20"/>
                <w:szCs w:val="20"/>
              </w:rPr>
              <w:t>en is which entrustment l</w:t>
            </w:r>
            <w:r w:rsidR="000B1C8F" w:rsidRPr="003B21AB">
              <w:rPr>
                <w:rFonts w:cstheme="minorHAnsi"/>
                <w:sz w:val="20"/>
                <w:szCs w:val="20"/>
              </w:rPr>
              <w:t>evel</w:t>
            </w:r>
            <w:r w:rsidR="00FE0EA3" w:rsidRPr="003B21AB">
              <w:rPr>
                <w:rFonts w:cstheme="minorHAnsi"/>
                <w:sz w:val="20"/>
                <w:szCs w:val="20"/>
              </w:rPr>
              <w:t>-</w:t>
            </w:r>
            <w:r w:rsidR="000B1C8F" w:rsidRPr="003B21AB">
              <w:rPr>
                <w:rFonts w:cstheme="minorHAnsi"/>
                <w:sz w:val="20"/>
                <w:szCs w:val="20"/>
              </w:rPr>
              <w:t>supervision</w:t>
            </w:r>
            <w:r w:rsidR="00FE0EA3" w:rsidRPr="003B21AB">
              <w:rPr>
                <w:rFonts w:cstheme="minorHAnsi"/>
                <w:sz w:val="20"/>
                <w:szCs w:val="20"/>
              </w:rPr>
              <w:t xml:space="preserve"> expected?</w:t>
            </w:r>
          </w:p>
        </w:tc>
        <w:tc>
          <w:tcPr>
            <w:tcW w:w="6582" w:type="dxa"/>
            <w:gridSpan w:val="2"/>
          </w:tcPr>
          <w:p w14:paraId="2C5A6368" w14:textId="77777777" w:rsidR="000B1C8F" w:rsidRPr="003B21AB" w:rsidRDefault="000B1C8F">
            <w:pPr>
              <w:rPr>
                <w:rFonts w:cstheme="minorHAnsi"/>
                <w:sz w:val="20"/>
                <w:szCs w:val="20"/>
              </w:rPr>
            </w:pPr>
            <w:r w:rsidRPr="003B21AB">
              <w:rPr>
                <w:rFonts w:cstheme="minorHAnsi"/>
                <w:sz w:val="20"/>
                <w:szCs w:val="20"/>
              </w:rPr>
              <w:t xml:space="preserve">What is the level of entrustment expected and by which milestones? </w:t>
            </w:r>
          </w:p>
          <w:p w14:paraId="22A45E3B" w14:textId="3C37F024" w:rsidR="000B1C8F" w:rsidRPr="003B21AB" w:rsidRDefault="000B1C8F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3B21AB">
              <w:rPr>
                <w:rFonts w:cstheme="minorHAnsi"/>
                <w:sz w:val="20"/>
                <w:szCs w:val="20"/>
              </w:rPr>
              <w:t>At the moment</w:t>
            </w:r>
            <w:proofErr w:type="gramEnd"/>
            <w:r w:rsidRPr="003B21AB">
              <w:rPr>
                <w:rFonts w:cstheme="minorHAnsi"/>
                <w:sz w:val="20"/>
                <w:szCs w:val="20"/>
              </w:rPr>
              <w:t xml:space="preserve"> most of these will be qualified as Level 4 by end of programme. </w:t>
            </w:r>
            <w:r w:rsidR="008A5015" w:rsidRPr="003B21AB">
              <w:rPr>
                <w:rFonts w:cstheme="minorHAnsi"/>
                <w:sz w:val="20"/>
                <w:szCs w:val="20"/>
              </w:rPr>
              <w:t xml:space="preserve">(As EPAs are used in practice, programs may start being more specific, </w:t>
            </w:r>
            <w:proofErr w:type="gramStart"/>
            <w:r w:rsidR="008A5015" w:rsidRPr="003B21AB">
              <w:rPr>
                <w:rFonts w:cstheme="minorHAnsi"/>
                <w:sz w:val="20"/>
                <w:szCs w:val="20"/>
              </w:rPr>
              <w:t>e.g.</w:t>
            </w:r>
            <w:proofErr w:type="gramEnd"/>
            <w:r w:rsidR="008A5015" w:rsidRPr="003B21AB">
              <w:rPr>
                <w:rFonts w:cstheme="minorHAnsi"/>
                <w:sz w:val="20"/>
                <w:szCs w:val="20"/>
              </w:rPr>
              <w:t xml:space="preserve"> level 2 by year 2, or level 3 by year 3)</w:t>
            </w:r>
          </w:p>
        </w:tc>
        <w:tc>
          <w:tcPr>
            <w:tcW w:w="6039" w:type="dxa"/>
          </w:tcPr>
          <w:p w14:paraId="16BFCD6C" w14:textId="77777777" w:rsidR="000B1C8F" w:rsidRPr="003B21AB" w:rsidRDefault="000B1C8F">
            <w:pPr>
              <w:rPr>
                <w:rFonts w:cstheme="minorHAnsi"/>
                <w:bCs/>
                <w:sz w:val="20"/>
                <w:szCs w:val="20"/>
              </w:rPr>
            </w:pPr>
            <w:r w:rsidRPr="003B21AB">
              <w:rPr>
                <w:rFonts w:cstheme="minorHAnsi"/>
                <w:bCs/>
                <w:sz w:val="20"/>
                <w:szCs w:val="20"/>
              </w:rPr>
              <w:t>Level 4 by end of programme</w:t>
            </w:r>
          </w:p>
        </w:tc>
      </w:tr>
      <w:tr w:rsidR="000B1C8F" w:rsidRPr="003B21AB" w14:paraId="19CCF0A2" w14:textId="77777777" w:rsidTr="006813D5">
        <w:tc>
          <w:tcPr>
            <w:tcW w:w="2769" w:type="dxa"/>
          </w:tcPr>
          <w:p w14:paraId="6809F18A" w14:textId="10156951" w:rsidR="000B1C8F" w:rsidRPr="003B21AB" w:rsidRDefault="000B1C8F" w:rsidP="00773610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3B21AB">
              <w:rPr>
                <w:rFonts w:cstheme="minorHAnsi"/>
                <w:sz w:val="20"/>
                <w:szCs w:val="20"/>
              </w:rPr>
              <w:t>Expir</w:t>
            </w:r>
            <w:r w:rsidR="00102DCF" w:rsidRPr="003B21AB">
              <w:rPr>
                <w:rFonts w:cstheme="minorHAnsi"/>
                <w:sz w:val="20"/>
                <w:szCs w:val="20"/>
              </w:rPr>
              <w:t>y</w:t>
            </w:r>
            <w:r w:rsidRPr="003B21AB">
              <w:rPr>
                <w:rFonts w:cstheme="minorHAnsi"/>
                <w:sz w:val="20"/>
                <w:szCs w:val="20"/>
              </w:rPr>
              <w:t xml:space="preserve"> date: </w:t>
            </w:r>
          </w:p>
        </w:tc>
        <w:tc>
          <w:tcPr>
            <w:tcW w:w="6582" w:type="dxa"/>
            <w:gridSpan w:val="2"/>
          </w:tcPr>
          <w:p w14:paraId="60841AF7" w14:textId="39C42BF6" w:rsidR="000B1C8F" w:rsidRPr="003B21AB" w:rsidRDefault="000E7872">
            <w:pPr>
              <w:rPr>
                <w:rFonts w:cstheme="minorHAnsi"/>
                <w:sz w:val="20"/>
                <w:szCs w:val="20"/>
              </w:rPr>
            </w:pPr>
            <w:r w:rsidRPr="003B21AB">
              <w:rPr>
                <w:rFonts w:cstheme="minorHAnsi"/>
                <w:sz w:val="20"/>
                <w:szCs w:val="20"/>
              </w:rPr>
              <w:t>M</w:t>
            </w:r>
            <w:r w:rsidR="00152AE7" w:rsidRPr="003B21AB">
              <w:rPr>
                <w:rFonts w:cstheme="minorHAnsi"/>
                <w:sz w:val="20"/>
                <w:szCs w:val="20"/>
              </w:rPr>
              <w:t xml:space="preserve">ost EPAs will </w:t>
            </w:r>
            <w:r w:rsidR="00D1152D" w:rsidRPr="003B21AB">
              <w:rPr>
                <w:rFonts w:cstheme="minorHAnsi"/>
                <w:sz w:val="20"/>
                <w:szCs w:val="20"/>
              </w:rPr>
              <w:t xml:space="preserve">not need </w:t>
            </w:r>
            <w:r w:rsidRPr="003B21AB">
              <w:rPr>
                <w:rFonts w:cstheme="minorHAnsi"/>
                <w:sz w:val="20"/>
                <w:szCs w:val="20"/>
              </w:rPr>
              <w:t>re-</w:t>
            </w:r>
            <w:r w:rsidR="00D1152D" w:rsidRPr="003B21AB">
              <w:rPr>
                <w:rFonts w:cstheme="minorHAnsi"/>
                <w:sz w:val="20"/>
                <w:szCs w:val="20"/>
              </w:rPr>
              <w:t>assess</w:t>
            </w:r>
            <w:r w:rsidR="00AC4122">
              <w:rPr>
                <w:rFonts w:cstheme="minorHAnsi"/>
                <w:sz w:val="20"/>
                <w:szCs w:val="20"/>
              </w:rPr>
              <w:t>ment</w:t>
            </w:r>
            <w:r w:rsidR="00D1152D" w:rsidRPr="003B21AB">
              <w:rPr>
                <w:rFonts w:cstheme="minorHAnsi"/>
                <w:sz w:val="20"/>
                <w:szCs w:val="20"/>
              </w:rPr>
              <w:t xml:space="preserve"> </w:t>
            </w:r>
            <w:r w:rsidRPr="003B21AB">
              <w:rPr>
                <w:rFonts w:cstheme="minorHAnsi"/>
                <w:sz w:val="20"/>
                <w:szCs w:val="20"/>
              </w:rPr>
              <w:t>within the duration of the training programme. This is typically 4 years.</w:t>
            </w:r>
            <w:r w:rsidR="005178B6" w:rsidRPr="003B21AB">
              <w:rPr>
                <w:rFonts w:cstheme="minorHAnsi"/>
                <w:sz w:val="20"/>
                <w:szCs w:val="20"/>
              </w:rPr>
              <w:t xml:space="preserve"> Some EPAs, for example around emergencies or anaesthetics, may need to be re-assessed earlier, if not </w:t>
            </w:r>
            <w:r w:rsidR="00931C3A" w:rsidRPr="003B21AB">
              <w:rPr>
                <w:rFonts w:cstheme="minorHAnsi"/>
                <w:sz w:val="20"/>
                <w:szCs w:val="20"/>
              </w:rPr>
              <w:t>practiced for example after 1-2 years.</w:t>
            </w:r>
            <w:r w:rsidRPr="003B21AB">
              <w:rPr>
                <w:rFonts w:cstheme="minorHAnsi"/>
                <w:sz w:val="20"/>
                <w:szCs w:val="20"/>
              </w:rPr>
              <w:t xml:space="preserve"> </w:t>
            </w:r>
            <w:r w:rsidR="00152AE7" w:rsidRPr="003B21A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039" w:type="dxa"/>
          </w:tcPr>
          <w:p w14:paraId="470B5BC8" w14:textId="78862AD2" w:rsidR="000B1C8F" w:rsidRPr="003B21AB" w:rsidRDefault="00931C3A">
            <w:pPr>
              <w:rPr>
                <w:rFonts w:cstheme="minorHAnsi"/>
                <w:bCs/>
                <w:sz w:val="20"/>
                <w:szCs w:val="20"/>
              </w:rPr>
            </w:pPr>
            <w:r w:rsidRPr="003B21AB">
              <w:rPr>
                <w:rFonts w:cstheme="minorHAnsi"/>
                <w:bCs/>
                <w:sz w:val="20"/>
                <w:szCs w:val="20"/>
              </w:rPr>
              <w:t xml:space="preserve">This EPA does not need to be re-assessed before end of </w:t>
            </w:r>
            <w:r w:rsidR="00773610" w:rsidRPr="003B21AB">
              <w:rPr>
                <w:rFonts w:cstheme="minorHAnsi"/>
                <w:bCs/>
                <w:sz w:val="20"/>
                <w:szCs w:val="20"/>
              </w:rPr>
              <w:t>programme (4 years)</w:t>
            </w:r>
          </w:p>
        </w:tc>
      </w:tr>
    </w:tbl>
    <w:p w14:paraId="587EB094" w14:textId="77777777" w:rsidR="009F0B54" w:rsidRPr="005B0A76" w:rsidRDefault="009F0B54">
      <w:pPr>
        <w:rPr>
          <w:b/>
          <w:sz w:val="36"/>
        </w:rPr>
      </w:pPr>
    </w:p>
    <w:sectPr w:rsidR="009F0B54" w:rsidRPr="005B0A76" w:rsidSect="005D6781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82199"/>
    <w:multiLevelType w:val="hybridMultilevel"/>
    <w:tmpl w:val="4422384C"/>
    <w:lvl w:ilvl="0" w:tplc="0C4C2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B4B804">
      <w:start w:val="1"/>
      <w:numFmt w:val="decimal"/>
      <w:lvlText w:val="%2."/>
      <w:lvlJc w:val="left"/>
      <w:pPr>
        <w:tabs>
          <w:tab w:val="num" w:pos="1352"/>
        </w:tabs>
        <w:ind w:left="1352" w:hanging="360"/>
      </w:pPr>
    </w:lvl>
    <w:lvl w:ilvl="2" w:tplc="E4CC1B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0247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E4C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C011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6285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8673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A42B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AF46EC"/>
    <w:multiLevelType w:val="hybridMultilevel"/>
    <w:tmpl w:val="25A6B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60831"/>
    <w:multiLevelType w:val="hybridMultilevel"/>
    <w:tmpl w:val="445CDDC4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F1C4E"/>
    <w:multiLevelType w:val="hybridMultilevel"/>
    <w:tmpl w:val="5146398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21D11"/>
    <w:multiLevelType w:val="hybridMultilevel"/>
    <w:tmpl w:val="A8207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785B90"/>
    <w:multiLevelType w:val="hybridMultilevel"/>
    <w:tmpl w:val="1ED055FA"/>
    <w:lvl w:ilvl="0" w:tplc="1C09000F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04" w:hanging="360"/>
      </w:pPr>
    </w:lvl>
    <w:lvl w:ilvl="2" w:tplc="1C09001B" w:tentative="1">
      <w:start w:val="1"/>
      <w:numFmt w:val="lowerRoman"/>
      <w:lvlText w:val="%3."/>
      <w:lvlJc w:val="right"/>
      <w:pPr>
        <w:ind w:left="1724" w:hanging="180"/>
      </w:pPr>
    </w:lvl>
    <w:lvl w:ilvl="3" w:tplc="1C09000F" w:tentative="1">
      <w:start w:val="1"/>
      <w:numFmt w:val="decimal"/>
      <w:lvlText w:val="%4."/>
      <w:lvlJc w:val="left"/>
      <w:pPr>
        <w:ind w:left="2444" w:hanging="360"/>
      </w:pPr>
    </w:lvl>
    <w:lvl w:ilvl="4" w:tplc="1C090019" w:tentative="1">
      <w:start w:val="1"/>
      <w:numFmt w:val="lowerLetter"/>
      <w:lvlText w:val="%5."/>
      <w:lvlJc w:val="left"/>
      <w:pPr>
        <w:ind w:left="3164" w:hanging="360"/>
      </w:pPr>
    </w:lvl>
    <w:lvl w:ilvl="5" w:tplc="1C09001B" w:tentative="1">
      <w:start w:val="1"/>
      <w:numFmt w:val="lowerRoman"/>
      <w:lvlText w:val="%6."/>
      <w:lvlJc w:val="right"/>
      <w:pPr>
        <w:ind w:left="3884" w:hanging="180"/>
      </w:pPr>
    </w:lvl>
    <w:lvl w:ilvl="6" w:tplc="1C09000F" w:tentative="1">
      <w:start w:val="1"/>
      <w:numFmt w:val="decimal"/>
      <w:lvlText w:val="%7."/>
      <w:lvlJc w:val="left"/>
      <w:pPr>
        <w:ind w:left="4604" w:hanging="360"/>
      </w:pPr>
    </w:lvl>
    <w:lvl w:ilvl="7" w:tplc="1C090019" w:tentative="1">
      <w:start w:val="1"/>
      <w:numFmt w:val="lowerLetter"/>
      <w:lvlText w:val="%8."/>
      <w:lvlJc w:val="left"/>
      <w:pPr>
        <w:ind w:left="5324" w:hanging="360"/>
      </w:pPr>
    </w:lvl>
    <w:lvl w:ilvl="8" w:tplc="1C09001B" w:tentative="1">
      <w:start w:val="1"/>
      <w:numFmt w:val="lowerRoman"/>
      <w:lvlText w:val="%9."/>
      <w:lvlJc w:val="right"/>
      <w:pPr>
        <w:ind w:left="6044" w:hanging="180"/>
      </w:pPr>
    </w:lvl>
  </w:abstractNum>
  <w:num w:numId="1" w16cid:durableId="1603220636">
    <w:abstractNumId w:val="4"/>
  </w:num>
  <w:num w:numId="2" w16cid:durableId="1337270892">
    <w:abstractNumId w:val="1"/>
  </w:num>
  <w:num w:numId="3" w16cid:durableId="1131091454">
    <w:abstractNumId w:val="5"/>
  </w:num>
  <w:num w:numId="4" w16cid:durableId="1523200984">
    <w:abstractNumId w:val="2"/>
  </w:num>
  <w:num w:numId="5" w16cid:durableId="1378119034">
    <w:abstractNumId w:val="3"/>
  </w:num>
  <w:num w:numId="6" w16cid:durableId="198662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A76"/>
    <w:rsid w:val="000015C5"/>
    <w:rsid w:val="00001B9C"/>
    <w:rsid w:val="00016573"/>
    <w:rsid w:val="00016D9B"/>
    <w:rsid w:val="00024CE0"/>
    <w:rsid w:val="00025AAF"/>
    <w:rsid w:val="0003196D"/>
    <w:rsid w:val="00032A72"/>
    <w:rsid w:val="00041A92"/>
    <w:rsid w:val="00047E44"/>
    <w:rsid w:val="00050184"/>
    <w:rsid w:val="00054DD1"/>
    <w:rsid w:val="0006758F"/>
    <w:rsid w:val="00070BFB"/>
    <w:rsid w:val="0007282B"/>
    <w:rsid w:val="0008465E"/>
    <w:rsid w:val="0009694A"/>
    <w:rsid w:val="000A29EA"/>
    <w:rsid w:val="000A734A"/>
    <w:rsid w:val="000B1C8F"/>
    <w:rsid w:val="000C691B"/>
    <w:rsid w:val="000D5DC7"/>
    <w:rsid w:val="000D7EEB"/>
    <w:rsid w:val="000E208E"/>
    <w:rsid w:val="000E7872"/>
    <w:rsid w:val="00102DCF"/>
    <w:rsid w:val="00110EDB"/>
    <w:rsid w:val="001171A4"/>
    <w:rsid w:val="00126D19"/>
    <w:rsid w:val="00136017"/>
    <w:rsid w:val="00152AE7"/>
    <w:rsid w:val="00163402"/>
    <w:rsid w:val="00174519"/>
    <w:rsid w:val="001823DD"/>
    <w:rsid w:val="00183308"/>
    <w:rsid w:val="001B249F"/>
    <w:rsid w:val="001C3C50"/>
    <w:rsid w:val="001C41ED"/>
    <w:rsid w:val="001C466D"/>
    <w:rsid w:val="001D0ECD"/>
    <w:rsid w:val="001D4E28"/>
    <w:rsid w:val="002066B7"/>
    <w:rsid w:val="00210EF0"/>
    <w:rsid w:val="00212553"/>
    <w:rsid w:val="002203D4"/>
    <w:rsid w:val="0022211F"/>
    <w:rsid w:val="00241151"/>
    <w:rsid w:val="0024697D"/>
    <w:rsid w:val="00253308"/>
    <w:rsid w:val="00271FC7"/>
    <w:rsid w:val="00273367"/>
    <w:rsid w:val="00285834"/>
    <w:rsid w:val="00297CC4"/>
    <w:rsid w:val="002D1E8E"/>
    <w:rsid w:val="002F30B4"/>
    <w:rsid w:val="00312E5B"/>
    <w:rsid w:val="00313007"/>
    <w:rsid w:val="00321DAE"/>
    <w:rsid w:val="00326D15"/>
    <w:rsid w:val="003346DF"/>
    <w:rsid w:val="00345544"/>
    <w:rsid w:val="0035238A"/>
    <w:rsid w:val="00355BEC"/>
    <w:rsid w:val="0036666D"/>
    <w:rsid w:val="00392661"/>
    <w:rsid w:val="003A0924"/>
    <w:rsid w:val="003A31A7"/>
    <w:rsid w:val="003B21AB"/>
    <w:rsid w:val="003E18D0"/>
    <w:rsid w:val="003E1DC2"/>
    <w:rsid w:val="003E693F"/>
    <w:rsid w:val="00407625"/>
    <w:rsid w:val="00411817"/>
    <w:rsid w:val="00412A86"/>
    <w:rsid w:val="0042799A"/>
    <w:rsid w:val="00434A4C"/>
    <w:rsid w:val="00445143"/>
    <w:rsid w:val="0045122A"/>
    <w:rsid w:val="00451BCC"/>
    <w:rsid w:val="0045669A"/>
    <w:rsid w:val="00457ECC"/>
    <w:rsid w:val="004714BA"/>
    <w:rsid w:val="00484AD1"/>
    <w:rsid w:val="00486557"/>
    <w:rsid w:val="00487A1A"/>
    <w:rsid w:val="004A37E3"/>
    <w:rsid w:val="004A678E"/>
    <w:rsid w:val="004B00EC"/>
    <w:rsid w:val="004B3AF3"/>
    <w:rsid w:val="004B5F28"/>
    <w:rsid w:val="004C03DD"/>
    <w:rsid w:val="004D0B34"/>
    <w:rsid w:val="004D49C1"/>
    <w:rsid w:val="00511A16"/>
    <w:rsid w:val="005178B6"/>
    <w:rsid w:val="0052501C"/>
    <w:rsid w:val="00526FF1"/>
    <w:rsid w:val="00532C17"/>
    <w:rsid w:val="0054334F"/>
    <w:rsid w:val="00562FE4"/>
    <w:rsid w:val="00565FB5"/>
    <w:rsid w:val="005808C7"/>
    <w:rsid w:val="00592E1A"/>
    <w:rsid w:val="005B0A76"/>
    <w:rsid w:val="005B5E45"/>
    <w:rsid w:val="005D1722"/>
    <w:rsid w:val="005D6781"/>
    <w:rsid w:val="005E32EC"/>
    <w:rsid w:val="005E4AEE"/>
    <w:rsid w:val="005F12A7"/>
    <w:rsid w:val="005F17EA"/>
    <w:rsid w:val="005F726A"/>
    <w:rsid w:val="00600F51"/>
    <w:rsid w:val="006025EC"/>
    <w:rsid w:val="00604203"/>
    <w:rsid w:val="00613BEE"/>
    <w:rsid w:val="00616E01"/>
    <w:rsid w:val="006255A1"/>
    <w:rsid w:val="00634B1B"/>
    <w:rsid w:val="00637F9C"/>
    <w:rsid w:val="00677046"/>
    <w:rsid w:val="006813D5"/>
    <w:rsid w:val="00685695"/>
    <w:rsid w:val="006860BB"/>
    <w:rsid w:val="0069503E"/>
    <w:rsid w:val="00695311"/>
    <w:rsid w:val="00697BB2"/>
    <w:rsid w:val="006D09A9"/>
    <w:rsid w:val="006D33E9"/>
    <w:rsid w:val="006D5C2C"/>
    <w:rsid w:val="006E70F6"/>
    <w:rsid w:val="006F231B"/>
    <w:rsid w:val="00700BA1"/>
    <w:rsid w:val="007152EA"/>
    <w:rsid w:val="007163B0"/>
    <w:rsid w:val="00724BD3"/>
    <w:rsid w:val="007350B2"/>
    <w:rsid w:val="00773610"/>
    <w:rsid w:val="00780787"/>
    <w:rsid w:val="007813C3"/>
    <w:rsid w:val="00786982"/>
    <w:rsid w:val="00797766"/>
    <w:rsid w:val="007A096E"/>
    <w:rsid w:val="007B152A"/>
    <w:rsid w:val="007B6A42"/>
    <w:rsid w:val="007C149D"/>
    <w:rsid w:val="007D1984"/>
    <w:rsid w:val="007D254E"/>
    <w:rsid w:val="0080257D"/>
    <w:rsid w:val="00831511"/>
    <w:rsid w:val="00840004"/>
    <w:rsid w:val="00840437"/>
    <w:rsid w:val="0084695D"/>
    <w:rsid w:val="00861007"/>
    <w:rsid w:val="00862870"/>
    <w:rsid w:val="00877E9E"/>
    <w:rsid w:val="00897185"/>
    <w:rsid w:val="008A107B"/>
    <w:rsid w:val="008A5015"/>
    <w:rsid w:val="008D04B6"/>
    <w:rsid w:val="008D523F"/>
    <w:rsid w:val="008E6925"/>
    <w:rsid w:val="00913EE0"/>
    <w:rsid w:val="00931C3A"/>
    <w:rsid w:val="00932814"/>
    <w:rsid w:val="00935EBD"/>
    <w:rsid w:val="00945BF7"/>
    <w:rsid w:val="009476F7"/>
    <w:rsid w:val="0095247C"/>
    <w:rsid w:val="00962AA7"/>
    <w:rsid w:val="009662F6"/>
    <w:rsid w:val="009805E1"/>
    <w:rsid w:val="00980B6A"/>
    <w:rsid w:val="00982EBC"/>
    <w:rsid w:val="009B4680"/>
    <w:rsid w:val="009C0DFF"/>
    <w:rsid w:val="009D2189"/>
    <w:rsid w:val="009D5F21"/>
    <w:rsid w:val="009F0B54"/>
    <w:rsid w:val="00A02129"/>
    <w:rsid w:val="00A126A9"/>
    <w:rsid w:val="00A317D6"/>
    <w:rsid w:val="00A43C9C"/>
    <w:rsid w:val="00A440C6"/>
    <w:rsid w:val="00A45429"/>
    <w:rsid w:val="00A71EA7"/>
    <w:rsid w:val="00A72917"/>
    <w:rsid w:val="00A83669"/>
    <w:rsid w:val="00A866E8"/>
    <w:rsid w:val="00AA2CAE"/>
    <w:rsid w:val="00AA5502"/>
    <w:rsid w:val="00AA630E"/>
    <w:rsid w:val="00AB3D36"/>
    <w:rsid w:val="00AC4122"/>
    <w:rsid w:val="00AD2C1A"/>
    <w:rsid w:val="00AD6EDC"/>
    <w:rsid w:val="00AE1B29"/>
    <w:rsid w:val="00AE491D"/>
    <w:rsid w:val="00AE65EB"/>
    <w:rsid w:val="00AF4A02"/>
    <w:rsid w:val="00B07F80"/>
    <w:rsid w:val="00B16968"/>
    <w:rsid w:val="00B34638"/>
    <w:rsid w:val="00B45C1C"/>
    <w:rsid w:val="00B46E51"/>
    <w:rsid w:val="00B51E26"/>
    <w:rsid w:val="00B63DDB"/>
    <w:rsid w:val="00B67255"/>
    <w:rsid w:val="00B72CED"/>
    <w:rsid w:val="00B76826"/>
    <w:rsid w:val="00B86C3D"/>
    <w:rsid w:val="00B94AA5"/>
    <w:rsid w:val="00BA183B"/>
    <w:rsid w:val="00BA4929"/>
    <w:rsid w:val="00BA4E7F"/>
    <w:rsid w:val="00BB4903"/>
    <w:rsid w:val="00BC1C71"/>
    <w:rsid w:val="00BD6AAD"/>
    <w:rsid w:val="00BE37BA"/>
    <w:rsid w:val="00BF2EF1"/>
    <w:rsid w:val="00C002C7"/>
    <w:rsid w:val="00C1184E"/>
    <w:rsid w:val="00C12538"/>
    <w:rsid w:val="00C22D94"/>
    <w:rsid w:val="00C27636"/>
    <w:rsid w:val="00C40FBD"/>
    <w:rsid w:val="00C42598"/>
    <w:rsid w:val="00C46A68"/>
    <w:rsid w:val="00C470E7"/>
    <w:rsid w:val="00C54EC3"/>
    <w:rsid w:val="00C56E29"/>
    <w:rsid w:val="00C633B9"/>
    <w:rsid w:val="00C708ED"/>
    <w:rsid w:val="00C71F68"/>
    <w:rsid w:val="00C954D3"/>
    <w:rsid w:val="00CB44C9"/>
    <w:rsid w:val="00CB4CD0"/>
    <w:rsid w:val="00CC07BC"/>
    <w:rsid w:val="00CC70DA"/>
    <w:rsid w:val="00CD5B36"/>
    <w:rsid w:val="00CE5301"/>
    <w:rsid w:val="00CE6D77"/>
    <w:rsid w:val="00CF0827"/>
    <w:rsid w:val="00CF6621"/>
    <w:rsid w:val="00D1004A"/>
    <w:rsid w:val="00D1152D"/>
    <w:rsid w:val="00D15890"/>
    <w:rsid w:val="00D17B9C"/>
    <w:rsid w:val="00D2428D"/>
    <w:rsid w:val="00D30F2E"/>
    <w:rsid w:val="00D34C6A"/>
    <w:rsid w:val="00D4055C"/>
    <w:rsid w:val="00D4139C"/>
    <w:rsid w:val="00D42922"/>
    <w:rsid w:val="00D42A74"/>
    <w:rsid w:val="00D473E3"/>
    <w:rsid w:val="00D47C2E"/>
    <w:rsid w:val="00D50D7D"/>
    <w:rsid w:val="00D54C8F"/>
    <w:rsid w:val="00D60481"/>
    <w:rsid w:val="00D61BFE"/>
    <w:rsid w:val="00D61F0B"/>
    <w:rsid w:val="00D779D2"/>
    <w:rsid w:val="00D92217"/>
    <w:rsid w:val="00D930DC"/>
    <w:rsid w:val="00D96170"/>
    <w:rsid w:val="00D971F0"/>
    <w:rsid w:val="00DA49F8"/>
    <w:rsid w:val="00DA6682"/>
    <w:rsid w:val="00DB2C9E"/>
    <w:rsid w:val="00DC5B38"/>
    <w:rsid w:val="00DC7A34"/>
    <w:rsid w:val="00DD2564"/>
    <w:rsid w:val="00DD3977"/>
    <w:rsid w:val="00DD4627"/>
    <w:rsid w:val="00DF05D4"/>
    <w:rsid w:val="00DF5E5F"/>
    <w:rsid w:val="00E014FB"/>
    <w:rsid w:val="00E02457"/>
    <w:rsid w:val="00E26A27"/>
    <w:rsid w:val="00E43379"/>
    <w:rsid w:val="00E465A5"/>
    <w:rsid w:val="00E7414D"/>
    <w:rsid w:val="00E80495"/>
    <w:rsid w:val="00E82B92"/>
    <w:rsid w:val="00E84D24"/>
    <w:rsid w:val="00E91CAC"/>
    <w:rsid w:val="00EA01D6"/>
    <w:rsid w:val="00EA1AEE"/>
    <w:rsid w:val="00EB76E0"/>
    <w:rsid w:val="00EB7DFA"/>
    <w:rsid w:val="00EC0E61"/>
    <w:rsid w:val="00EC3533"/>
    <w:rsid w:val="00EC47B2"/>
    <w:rsid w:val="00EF4462"/>
    <w:rsid w:val="00F07634"/>
    <w:rsid w:val="00F15CEB"/>
    <w:rsid w:val="00F36368"/>
    <w:rsid w:val="00F44F37"/>
    <w:rsid w:val="00F548F7"/>
    <w:rsid w:val="00F9177A"/>
    <w:rsid w:val="00FA0B44"/>
    <w:rsid w:val="00FA3A0D"/>
    <w:rsid w:val="00FB11A2"/>
    <w:rsid w:val="00FB74D9"/>
    <w:rsid w:val="00FC052B"/>
    <w:rsid w:val="00FC0C26"/>
    <w:rsid w:val="00FD0948"/>
    <w:rsid w:val="00FD45AD"/>
    <w:rsid w:val="00FE0EA3"/>
    <w:rsid w:val="00FF2E3A"/>
    <w:rsid w:val="00FF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3D240A"/>
  <w15:chartTrackingRefBased/>
  <w15:docId w15:val="{939A0DE5-A9F1-8D4D-B110-EC1B88E8E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9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dsStyle">
    <w:name w:val="Mads Style"/>
    <w:basedOn w:val="Heading1"/>
    <w:autoRedefine/>
    <w:qFormat/>
    <w:rsid w:val="003E693F"/>
    <w:pPr>
      <w:keepNext w:val="0"/>
      <w:keepLines w:val="0"/>
      <w:spacing w:before="100" w:beforeAutospacing="1" w:after="100" w:afterAutospacing="1"/>
    </w:pPr>
    <w:rPr>
      <w:rFonts w:eastAsia="Times New Roman" w:cs="Times New Roman"/>
      <w:b/>
      <w:bCs/>
      <w:color w:val="auto"/>
      <w:kern w:val="36"/>
      <w:sz w:val="44"/>
      <w:szCs w:val="48"/>
      <w:lang w:val="en-ZA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693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table" w:styleId="TableGrid">
    <w:name w:val="Table Grid"/>
    <w:basedOn w:val="TableNormal"/>
    <w:uiPriority w:val="39"/>
    <w:rsid w:val="005B0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0A76"/>
    <w:pPr>
      <w:ind w:left="720"/>
      <w:contextualSpacing/>
    </w:pPr>
  </w:style>
  <w:style w:type="paragraph" w:styleId="Revision">
    <w:name w:val="Revision"/>
    <w:hidden/>
    <w:uiPriority w:val="99"/>
    <w:semiHidden/>
    <w:rsid w:val="00980B6A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076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76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7625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76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7625"/>
    <w:rPr>
      <w:b/>
      <w:bCs/>
      <w:sz w:val="20"/>
      <w:szCs w:val="20"/>
      <w:lang w:val="en-GB"/>
    </w:rPr>
  </w:style>
  <w:style w:type="paragraph" w:customStyle="1" w:styleId="Default">
    <w:name w:val="Default"/>
    <w:rsid w:val="009476F7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2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22A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AA63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630E"/>
    <w:rPr>
      <w:color w:val="605E5C"/>
      <w:shd w:val="clear" w:color="auto" w:fill="E1DFDD"/>
    </w:rPr>
  </w:style>
  <w:style w:type="paragraph" w:customStyle="1" w:styleId="pf0">
    <w:name w:val="pf0"/>
    <w:basedOn w:val="Normal"/>
    <w:rsid w:val="00A866E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ZA" w:eastAsia="en-ZA"/>
    </w:rPr>
  </w:style>
  <w:style w:type="character" w:customStyle="1" w:styleId="cf01">
    <w:name w:val="cf01"/>
    <w:basedOn w:val="DefaultParagraphFont"/>
    <w:rsid w:val="00A866E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4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1200</Words>
  <Characters>6845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Louis Jenkins</cp:lastModifiedBy>
  <cp:revision>52</cp:revision>
  <dcterms:created xsi:type="dcterms:W3CDTF">2023-06-26T07:07:00Z</dcterms:created>
  <dcterms:modified xsi:type="dcterms:W3CDTF">2023-06-26T07:40:00Z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9e1d593c903731f30340224165eae3d39c85884dbd3604d686aeab1f5273f5a2</vt:lpwstr>
  </property>
</Properties>
</file>